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0"/>
        <w:tblpPr w:leftFromText="180" w:rightFromText="180" w:vertAnchor="page" w:horzAnchor="margin" w:tblpX="-162" w:tblpY="1721"/>
        <w:tblW w:w="821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984"/>
        <w:gridCol w:w="1843"/>
        <w:gridCol w:w="1843"/>
      </w:tblGrid>
      <w:tr w:rsidR="00D123E3" w:rsidRPr="001675C4" w14:paraId="1583F4A9" w14:textId="77777777" w:rsidTr="00B760D4">
        <w:trPr>
          <w:trHeight w:val="1267"/>
        </w:trPr>
        <w:tc>
          <w:tcPr>
            <w:tcW w:w="2547"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168297CC" w14:textId="18010759" w:rsidR="00D123E3" w:rsidRPr="001675C4" w:rsidRDefault="00D123E3" w:rsidP="004D1FB2">
            <w:pPr>
              <w:spacing w:line="276" w:lineRule="auto"/>
              <w:jc w:val="center"/>
              <w:rPr>
                <w:rFonts w:ascii="Times New Roman" w:eastAsia="Times New Roman" w:hAnsi="Times New Roman" w:cs="Times New Roman"/>
                <w:spacing w:val="-8"/>
              </w:rPr>
            </w:pPr>
            <w:r w:rsidRPr="001675C4">
              <w:rPr>
                <w:rFonts w:ascii="Times New Roman" w:eastAsia="Times New Roman" w:hAnsi="Times New Roman" w:cs="Times New Roman"/>
                <w:noProof/>
                <w:spacing w:val="-8"/>
              </w:rPr>
              <w:drawing>
                <wp:anchor distT="0" distB="0" distL="114300" distR="114300" simplePos="0" relativeHeight="251659264" behindDoc="0" locked="0" layoutInCell="1" allowOverlap="1" wp14:anchorId="024DA70E" wp14:editId="310F01D2">
                  <wp:simplePos x="0" y="0"/>
                  <wp:positionH relativeFrom="column">
                    <wp:posOffset>-65405</wp:posOffset>
                  </wp:positionH>
                  <wp:positionV relativeFrom="paragraph">
                    <wp:posOffset>6985</wp:posOffset>
                  </wp:positionV>
                  <wp:extent cx="1658620" cy="574040"/>
                  <wp:effectExtent l="0" t="0" r="0" b="0"/>
                  <wp:wrapTopAndBottom/>
                  <wp:docPr id="4"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8">
                            <a:extLst>
                              <a:ext uri="{28A0092B-C50C-407E-A947-70E740481C1C}">
                                <a14:useLocalDpi xmlns:a14="http://schemas.microsoft.com/office/drawing/2010/main" val="0"/>
                              </a:ext>
                            </a:extLst>
                          </a:blip>
                          <a:srcRect b="21428"/>
                          <a:stretch>
                            <a:fillRect/>
                          </a:stretch>
                        </pic:blipFill>
                        <pic:spPr>
                          <a:xfrm>
                            <a:off x="0" y="0"/>
                            <a:ext cx="1658620" cy="5740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pacing w:val="-8"/>
              </w:rPr>
              <w:t>Page</w:t>
            </w:r>
            <w:r w:rsidRPr="001675C4">
              <w:rPr>
                <w:rFonts w:ascii="Times New Roman" w:eastAsia="Times New Roman" w:hAnsi="Times New Roman" w:cs="Times New Roman"/>
                <w:spacing w:val="-8"/>
              </w:rPr>
              <w:t xml:space="preserve"> </w:t>
            </w:r>
            <w:r>
              <w:rPr>
                <w:rFonts w:ascii="Times New Roman" w:eastAsia="Times New Roman" w:hAnsi="Times New Roman" w:cs="Times New Roman"/>
                <w:spacing w:val="-8"/>
              </w:rPr>
              <w:t>33</w:t>
            </w:r>
            <w:r w:rsidRPr="001675C4">
              <w:rPr>
                <w:rFonts w:ascii="Times New Roman" w:eastAsia="Times New Roman" w:hAnsi="Times New Roman" w:cs="Times New Roman"/>
                <w:spacing w:val="-8"/>
              </w:rPr>
              <w:t>-</w:t>
            </w:r>
            <w:r>
              <w:rPr>
                <w:rFonts w:ascii="Times New Roman" w:eastAsia="Times New Roman" w:hAnsi="Times New Roman" w:cs="Times New Roman"/>
                <w:spacing w:val="-8"/>
              </w:rPr>
              <w:t>42</w:t>
            </w:r>
          </w:p>
        </w:tc>
        <w:tc>
          <w:tcPr>
            <w:tcW w:w="1984"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2B063531" w14:textId="77777777" w:rsidR="00D123E3" w:rsidRPr="001675C4" w:rsidRDefault="00D123E3" w:rsidP="004D1FB2">
            <w:pPr>
              <w:spacing w:line="276" w:lineRule="auto"/>
              <w:jc w:val="center"/>
              <w:rPr>
                <w:rFonts w:ascii="Times New Roman" w:eastAsia="Times New Roman" w:hAnsi="Times New Roman" w:cs="Times New Roman"/>
                <w:spacing w:val="-8"/>
              </w:rPr>
            </w:pPr>
          </w:p>
          <w:p w14:paraId="2833689A" w14:textId="77777777" w:rsidR="00D123E3" w:rsidRPr="001675C4" w:rsidRDefault="00D123E3" w:rsidP="00B760D4">
            <w:pPr>
              <w:spacing w:line="276" w:lineRule="auto"/>
              <w:ind w:left="-109" w:right="-115"/>
              <w:jc w:val="center"/>
              <w:rPr>
                <w:rFonts w:ascii="Times New Roman" w:eastAsia="Times New Roman" w:hAnsi="Times New Roman" w:cs="Times New Roman"/>
                <w:spacing w:val="-8"/>
              </w:rPr>
            </w:pPr>
            <w:r w:rsidRPr="00500464">
              <w:rPr>
                <w:rFonts w:ascii="Times New Roman" w:eastAsia="Times New Roman" w:hAnsi="Times New Roman" w:cs="Times New Roman"/>
                <w:spacing w:val="-8"/>
              </w:rPr>
              <w:t>Manuscript Submitted</w:t>
            </w:r>
          </w:p>
          <w:p w14:paraId="5740A094" w14:textId="77777777" w:rsidR="00D123E3" w:rsidRPr="001675C4" w:rsidRDefault="00D123E3" w:rsidP="004D1FB2">
            <w:pPr>
              <w:spacing w:line="276" w:lineRule="auto"/>
              <w:jc w:val="center"/>
              <w:rPr>
                <w:rFonts w:ascii="Times New Roman" w:eastAsia="Times New Roman" w:hAnsi="Times New Roman" w:cs="Times New Roman"/>
                <w:spacing w:val="-8"/>
              </w:rPr>
            </w:pPr>
            <w:r w:rsidRPr="001675C4">
              <w:rPr>
                <w:rFonts w:ascii="Times New Roman" w:eastAsia="Times New Roman" w:hAnsi="Times New Roman" w:cs="Times New Roman"/>
                <w:spacing w:val="-8"/>
              </w:rPr>
              <w:t>15/02/2025</w:t>
            </w:r>
          </w:p>
        </w:tc>
        <w:tc>
          <w:tcPr>
            <w:tcW w:w="1843"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655D364A" w14:textId="77777777" w:rsidR="00D123E3" w:rsidRPr="001675C4" w:rsidRDefault="00D123E3" w:rsidP="004D1FB2">
            <w:pPr>
              <w:spacing w:line="276" w:lineRule="auto"/>
              <w:jc w:val="center"/>
              <w:rPr>
                <w:rFonts w:ascii="Times New Roman" w:eastAsia="Times New Roman" w:hAnsi="Times New Roman" w:cs="Times New Roman"/>
                <w:spacing w:val="-8"/>
              </w:rPr>
            </w:pPr>
          </w:p>
          <w:p w14:paraId="43F89DA2" w14:textId="77777777" w:rsidR="00D123E3" w:rsidRDefault="00D123E3" w:rsidP="004D1FB2">
            <w:pPr>
              <w:spacing w:line="276" w:lineRule="auto"/>
              <w:ind w:left="-105" w:right="-102"/>
              <w:jc w:val="center"/>
              <w:rPr>
                <w:rFonts w:ascii="Times New Roman" w:eastAsia="Times New Roman" w:hAnsi="Times New Roman" w:cs="Times New Roman"/>
                <w:spacing w:val="-8"/>
                <w:lang w:val="en"/>
              </w:rPr>
            </w:pPr>
            <w:r w:rsidRPr="00500464">
              <w:rPr>
                <w:rFonts w:ascii="Times New Roman" w:eastAsia="Times New Roman" w:hAnsi="Times New Roman" w:cs="Times New Roman"/>
                <w:spacing w:val="-8"/>
                <w:lang w:val="en"/>
              </w:rPr>
              <w:t>Manuscript Reviewed</w:t>
            </w:r>
          </w:p>
          <w:p w14:paraId="33C42725" w14:textId="77777777" w:rsidR="00D123E3" w:rsidRPr="001675C4" w:rsidRDefault="00D123E3" w:rsidP="004D1FB2">
            <w:pPr>
              <w:spacing w:line="276" w:lineRule="auto"/>
              <w:jc w:val="center"/>
              <w:rPr>
                <w:rFonts w:ascii="Times New Roman" w:eastAsia="Times New Roman" w:hAnsi="Times New Roman" w:cs="Times New Roman"/>
                <w:spacing w:val="-8"/>
              </w:rPr>
            </w:pPr>
            <w:r w:rsidRPr="001675C4">
              <w:rPr>
                <w:rFonts w:ascii="Times New Roman" w:eastAsia="Times New Roman" w:hAnsi="Times New Roman" w:cs="Times New Roman"/>
                <w:spacing w:val="-8"/>
              </w:rPr>
              <w:t>22/02/2025</w:t>
            </w:r>
          </w:p>
        </w:tc>
        <w:tc>
          <w:tcPr>
            <w:tcW w:w="1843" w:type="dxa"/>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tcPr>
          <w:p w14:paraId="071E8160" w14:textId="77777777" w:rsidR="00D123E3" w:rsidRPr="001675C4" w:rsidRDefault="00D123E3" w:rsidP="004D1FB2">
            <w:pPr>
              <w:spacing w:line="276" w:lineRule="auto"/>
              <w:jc w:val="center"/>
              <w:rPr>
                <w:rFonts w:ascii="Times New Roman" w:eastAsia="Times New Roman" w:hAnsi="Times New Roman" w:cs="Times New Roman"/>
                <w:spacing w:val="-8"/>
              </w:rPr>
            </w:pPr>
          </w:p>
          <w:p w14:paraId="3855E591" w14:textId="77777777" w:rsidR="00D123E3" w:rsidRDefault="00D123E3" w:rsidP="004D1FB2">
            <w:pPr>
              <w:spacing w:line="276" w:lineRule="auto"/>
              <w:ind w:left="-99" w:right="-108"/>
              <w:jc w:val="center"/>
              <w:rPr>
                <w:rFonts w:ascii="Times New Roman" w:eastAsia="Times New Roman" w:hAnsi="Times New Roman" w:cs="Times New Roman"/>
                <w:spacing w:val="-8"/>
                <w:lang w:val="en"/>
              </w:rPr>
            </w:pPr>
            <w:r w:rsidRPr="00500464">
              <w:rPr>
                <w:rFonts w:ascii="Times New Roman" w:eastAsia="Times New Roman" w:hAnsi="Times New Roman" w:cs="Times New Roman"/>
                <w:spacing w:val="-8"/>
                <w:lang w:val="en"/>
              </w:rPr>
              <w:t>Manuscript Published</w:t>
            </w:r>
          </w:p>
          <w:p w14:paraId="5254AD2A" w14:textId="77777777" w:rsidR="00D123E3" w:rsidRPr="001675C4" w:rsidRDefault="00D123E3" w:rsidP="004D1FB2">
            <w:pPr>
              <w:spacing w:line="276" w:lineRule="auto"/>
              <w:ind w:left="-116" w:right="39"/>
              <w:jc w:val="center"/>
              <w:rPr>
                <w:rFonts w:ascii="Times New Roman" w:eastAsia="Times New Roman" w:hAnsi="Times New Roman" w:cs="Times New Roman"/>
                <w:spacing w:val="-8"/>
              </w:rPr>
            </w:pPr>
            <w:r w:rsidRPr="001675C4">
              <w:rPr>
                <w:rFonts w:ascii="Times New Roman" w:eastAsia="Times New Roman" w:hAnsi="Times New Roman" w:cs="Times New Roman"/>
                <w:spacing w:val="-8"/>
              </w:rPr>
              <w:t>30/03/2025</w:t>
            </w:r>
          </w:p>
        </w:tc>
      </w:tr>
    </w:tbl>
    <w:p w14:paraId="54622884" w14:textId="77777777" w:rsidR="000974FE" w:rsidRPr="00811857" w:rsidRDefault="000974FE" w:rsidP="00615A80">
      <w:pPr>
        <w:spacing w:after="0" w:line="276" w:lineRule="auto"/>
        <w:rPr>
          <w:rFonts w:ascii="Times New Roman" w:hAnsi="Times New Roman" w:cs="Times New Roman"/>
          <w:b/>
          <w:spacing w:val="-8"/>
          <w:sz w:val="20"/>
          <w:szCs w:val="20"/>
          <w:lang w:val="id-ID"/>
        </w:rPr>
      </w:pPr>
    </w:p>
    <w:p w14:paraId="1A252113" w14:textId="77777777" w:rsidR="00873B6F" w:rsidRPr="00B760D4" w:rsidRDefault="00873B6F" w:rsidP="00615A80">
      <w:pPr>
        <w:spacing w:after="0" w:line="276" w:lineRule="auto"/>
        <w:jc w:val="center"/>
        <w:rPr>
          <w:rFonts w:ascii="Times New Roman" w:hAnsi="Times New Roman" w:cs="Times New Roman"/>
          <w:b/>
          <w:spacing w:val="-8"/>
          <w:sz w:val="2"/>
          <w:szCs w:val="2"/>
        </w:rPr>
      </w:pPr>
    </w:p>
    <w:p w14:paraId="453B018D" w14:textId="77777777" w:rsidR="00B760D4" w:rsidRPr="00B760D4" w:rsidRDefault="00B760D4" w:rsidP="00615A80">
      <w:pPr>
        <w:spacing w:after="0" w:line="276" w:lineRule="auto"/>
        <w:jc w:val="center"/>
        <w:rPr>
          <w:rFonts w:ascii="Times New Roman" w:hAnsi="Times New Roman" w:cs="Times New Roman"/>
          <w:b/>
          <w:spacing w:val="-8"/>
          <w:sz w:val="8"/>
          <w:szCs w:val="8"/>
        </w:rPr>
      </w:pPr>
      <w:bookmarkStart w:id="0" w:name="_Hlk197080765"/>
    </w:p>
    <w:p w14:paraId="7E96C52B" w14:textId="6B58B595" w:rsidR="00521782" w:rsidRDefault="00B760D4" w:rsidP="00615A80">
      <w:pPr>
        <w:spacing w:after="0" w:line="276" w:lineRule="auto"/>
        <w:jc w:val="center"/>
        <w:rPr>
          <w:rFonts w:ascii="Times New Roman" w:hAnsi="Times New Roman" w:cs="Times New Roman"/>
          <w:b/>
          <w:spacing w:val="-8"/>
          <w:sz w:val="26"/>
          <w:szCs w:val="26"/>
        </w:rPr>
      </w:pPr>
      <w:r w:rsidRPr="00521782">
        <w:rPr>
          <w:rFonts w:ascii="Times New Roman" w:hAnsi="Times New Roman" w:cs="Times New Roman"/>
          <w:b/>
          <w:spacing w:val="-8"/>
          <w:sz w:val="26"/>
          <w:szCs w:val="26"/>
        </w:rPr>
        <w:t xml:space="preserve">INTEGRATION OF DIGITAL </w:t>
      </w:r>
      <w:bookmarkEnd w:id="0"/>
      <w:r w:rsidR="00521782" w:rsidRPr="00521782">
        <w:rPr>
          <w:rFonts w:ascii="Times New Roman" w:hAnsi="Times New Roman" w:cs="Times New Roman"/>
          <w:b/>
          <w:spacing w:val="-8"/>
          <w:sz w:val="26"/>
          <w:szCs w:val="26"/>
        </w:rPr>
        <w:t>SYSTEMS IN LAW ENFORCEMENT</w:t>
      </w:r>
    </w:p>
    <w:p w14:paraId="351B8251" w14:textId="77777777" w:rsidR="00521782" w:rsidRPr="00B760D4" w:rsidRDefault="00521782" w:rsidP="00615A80">
      <w:pPr>
        <w:spacing w:after="0" w:line="276" w:lineRule="auto"/>
        <w:jc w:val="center"/>
        <w:rPr>
          <w:rFonts w:ascii="Times New Roman" w:hAnsi="Times New Roman" w:cs="Times New Roman"/>
          <w:b/>
          <w:spacing w:val="-8"/>
        </w:rPr>
      </w:pPr>
    </w:p>
    <w:p w14:paraId="22D1B22F" w14:textId="02407A0C" w:rsidR="005B479B" w:rsidRPr="00521782" w:rsidRDefault="00873B6F" w:rsidP="00615A80">
      <w:pPr>
        <w:spacing w:after="0" w:line="276" w:lineRule="auto"/>
        <w:jc w:val="center"/>
        <w:rPr>
          <w:rFonts w:ascii="Times New Roman" w:hAnsi="Times New Roman" w:cs="Times New Roman"/>
          <w:b/>
          <w:spacing w:val="-8"/>
        </w:rPr>
      </w:pPr>
      <w:r w:rsidRPr="00521782">
        <w:rPr>
          <w:rFonts w:ascii="Times New Roman" w:hAnsi="Times New Roman" w:cs="Times New Roman"/>
          <w:b/>
          <w:spacing w:val="-8"/>
        </w:rPr>
        <w:t>INTEGRASI SISTEM DIGITAL DALAM PENEGAKAN HUKUM</w:t>
      </w:r>
    </w:p>
    <w:p w14:paraId="785002D1" w14:textId="77777777" w:rsidR="00DB0241" w:rsidRPr="00811857" w:rsidRDefault="00DB0241" w:rsidP="00615A80">
      <w:pPr>
        <w:spacing w:after="0" w:line="276" w:lineRule="auto"/>
        <w:jc w:val="both"/>
        <w:rPr>
          <w:rFonts w:ascii="Times New Roman" w:hAnsi="Times New Roman" w:cs="Times New Roman"/>
          <w:b/>
          <w:spacing w:val="-8"/>
          <w:sz w:val="16"/>
          <w:szCs w:val="16"/>
          <w:lang w:val="id-ID"/>
        </w:rPr>
      </w:pPr>
    </w:p>
    <w:p w14:paraId="0D3EFEFA" w14:textId="77777777" w:rsidR="00873B6F" w:rsidRPr="00B760D4" w:rsidRDefault="00873B6F" w:rsidP="00615A80">
      <w:pPr>
        <w:spacing w:after="0" w:line="276" w:lineRule="auto"/>
        <w:ind w:left="-284" w:right="-284"/>
        <w:jc w:val="both"/>
        <w:rPr>
          <w:rFonts w:ascii="Times New Roman" w:hAnsi="Times New Roman" w:cs="Times New Roman"/>
          <w:b/>
          <w:spacing w:val="-8"/>
          <w:sz w:val="16"/>
          <w:szCs w:val="16"/>
        </w:rPr>
      </w:pPr>
    </w:p>
    <w:p w14:paraId="686E6886" w14:textId="5AC9BE58" w:rsidR="000F6DA3" w:rsidRPr="00811857" w:rsidRDefault="005B479B" w:rsidP="0042362D">
      <w:pPr>
        <w:spacing w:after="0" w:line="240" w:lineRule="auto"/>
        <w:ind w:left="-142"/>
        <w:jc w:val="both"/>
        <w:rPr>
          <w:rFonts w:ascii="Times New Roman" w:hAnsi="Times New Roman" w:cs="Times New Roman"/>
          <w:b/>
          <w:bCs/>
          <w:spacing w:val="-8"/>
          <w:sz w:val="23"/>
          <w:szCs w:val="23"/>
          <w:vertAlign w:val="superscript"/>
        </w:rPr>
      </w:pPr>
      <w:r w:rsidRPr="00811857">
        <w:rPr>
          <w:rFonts w:ascii="Times New Roman" w:hAnsi="Times New Roman" w:cs="Times New Roman"/>
          <w:b/>
          <w:spacing w:val="-8"/>
          <w:sz w:val="23"/>
          <w:szCs w:val="23"/>
        </w:rPr>
        <w:t>Yoyok Kaniyo Putro</w:t>
      </w:r>
      <w:r w:rsidR="00873B6F" w:rsidRPr="00811857">
        <w:rPr>
          <w:rFonts w:ascii="Times New Roman" w:hAnsi="Times New Roman" w:cs="Times New Roman"/>
          <w:b/>
          <w:spacing w:val="-8"/>
          <w:sz w:val="23"/>
          <w:szCs w:val="23"/>
        </w:rPr>
        <w:t xml:space="preserve"> </w:t>
      </w:r>
      <w:r w:rsidR="00E13C50" w:rsidRPr="00811857">
        <w:rPr>
          <w:rFonts w:ascii="Times New Roman" w:hAnsi="Times New Roman" w:cs="Times New Roman"/>
          <w:b/>
          <w:bCs/>
          <w:spacing w:val="-8"/>
          <w:sz w:val="23"/>
          <w:szCs w:val="23"/>
          <w:vertAlign w:val="superscript"/>
        </w:rPr>
        <w:t>1</w:t>
      </w:r>
      <w:r w:rsidR="008A29FB" w:rsidRPr="00811857">
        <w:rPr>
          <w:rFonts w:ascii="Times New Roman" w:hAnsi="Times New Roman" w:cs="Times New Roman"/>
          <w:b/>
          <w:bCs/>
          <w:spacing w:val="-8"/>
          <w:sz w:val="23"/>
          <w:szCs w:val="23"/>
        </w:rPr>
        <w:t>,</w:t>
      </w:r>
      <w:r w:rsidR="00873B6F" w:rsidRPr="00811857">
        <w:rPr>
          <w:rFonts w:ascii="Times New Roman" w:hAnsi="Times New Roman" w:cs="Times New Roman"/>
          <w:b/>
          <w:bCs/>
          <w:spacing w:val="-8"/>
          <w:sz w:val="23"/>
          <w:szCs w:val="23"/>
        </w:rPr>
        <w:t xml:space="preserve"> </w:t>
      </w:r>
      <w:r w:rsidRPr="00811857">
        <w:rPr>
          <w:rFonts w:ascii="Times New Roman" w:hAnsi="Times New Roman" w:cs="Times New Roman"/>
          <w:b/>
          <w:spacing w:val="-8"/>
          <w:sz w:val="23"/>
          <w:szCs w:val="23"/>
        </w:rPr>
        <w:t>Nurcahyani Dini Ikawati</w:t>
      </w:r>
      <w:r w:rsidR="00873B6F" w:rsidRPr="00811857">
        <w:rPr>
          <w:rFonts w:ascii="Times New Roman" w:hAnsi="Times New Roman" w:cs="Times New Roman"/>
          <w:b/>
          <w:spacing w:val="-8"/>
          <w:sz w:val="23"/>
          <w:szCs w:val="23"/>
        </w:rPr>
        <w:t xml:space="preserve"> </w:t>
      </w:r>
      <w:r w:rsidR="00E13C50" w:rsidRPr="00811857">
        <w:rPr>
          <w:rFonts w:ascii="Times New Roman" w:hAnsi="Times New Roman" w:cs="Times New Roman"/>
          <w:b/>
          <w:bCs/>
          <w:spacing w:val="-8"/>
          <w:sz w:val="23"/>
          <w:szCs w:val="23"/>
          <w:vertAlign w:val="superscript"/>
        </w:rPr>
        <w:t>2</w:t>
      </w:r>
      <w:r w:rsidR="000F6DA3" w:rsidRPr="00811857">
        <w:rPr>
          <w:rFonts w:ascii="Times New Roman" w:hAnsi="Times New Roman" w:cs="Times New Roman"/>
          <w:b/>
          <w:bCs/>
          <w:spacing w:val="-8"/>
          <w:sz w:val="23"/>
          <w:szCs w:val="23"/>
          <w:lang w:val="id-ID"/>
        </w:rPr>
        <w:t xml:space="preserve">, </w:t>
      </w:r>
      <w:r w:rsidRPr="00811857">
        <w:rPr>
          <w:rFonts w:ascii="Times New Roman" w:hAnsi="Times New Roman" w:cs="Times New Roman"/>
          <w:b/>
          <w:spacing w:val="-8"/>
          <w:sz w:val="23"/>
          <w:szCs w:val="23"/>
        </w:rPr>
        <w:t>Ilham Hassan</w:t>
      </w:r>
      <w:r w:rsidR="00811857" w:rsidRPr="00811857">
        <w:rPr>
          <w:rFonts w:ascii="Times New Roman" w:hAnsi="Times New Roman" w:cs="Times New Roman"/>
          <w:b/>
          <w:spacing w:val="-8"/>
          <w:sz w:val="23"/>
          <w:szCs w:val="23"/>
        </w:rPr>
        <w:t xml:space="preserve"> </w:t>
      </w:r>
      <w:r w:rsidR="00E13C50" w:rsidRPr="00811857">
        <w:rPr>
          <w:rFonts w:ascii="Times New Roman" w:hAnsi="Times New Roman" w:cs="Times New Roman"/>
          <w:b/>
          <w:bCs/>
          <w:spacing w:val="-8"/>
          <w:sz w:val="23"/>
          <w:szCs w:val="23"/>
          <w:vertAlign w:val="superscript"/>
        </w:rPr>
        <w:t>3</w:t>
      </w:r>
      <w:r w:rsidR="000F6DA3" w:rsidRPr="00811857">
        <w:rPr>
          <w:rFonts w:ascii="Times New Roman" w:hAnsi="Times New Roman" w:cs="Times New Roman"/>
          <w:b/>
          <w:bCs/>
          <w:spacing w:val="-8"/>
          <w:sz w:val="23"/>
          <w:szCs w:val="23"/>
          <w:lang w:val="id-ID"/>
        </w:rPr>
        <w:t xml:space="preserve">, </w:t>
      </w:r>
      <w:r w:rsidR="00D33948" w:rsidRPr="00811857">
        <w:rPr>
          <w:rFonts w:ascii="Times New Roman" w:hAnsi="Times New Roman" w:cs="Times New Roman"/>
          <w:b/>
          <w:bCs/>
          <w:spacing w:val="-8"/>
          <w:sz w:val="23"/>
          <w:szCs w:val="23"/>
        </w:rPr>
        <w:t>Sufiarina</w:t>
      </w:r>
      <w:r w:rsidR="00D33948" w:rsidRPr="00811857">
        <w:rPr>
          <w:rFonts w:ascii="Times New Roman" w:hAnsi="Times New Roman" w:cs="Times New Roman"/>
          <w:b/>
          <w:bCs/>
          <w:spacing w:val="-8"/>
          <w:sz w:val="23"/>
          <w:szCs w:val="23"/>
          <w:vertAlign w:val="superscript"/>
        </w:rPr>
        <w:t xml:space="preserve"> </w:t>
      </w:r>
      <w:r w:rsidR="00E13C50" w:rsidRPr="00811857">
        <w:rPr>
          <w:rFonts w:ascii="Times New Roman" w:hAnsi="Times New Roman" w:cs="Times New Roman"/>
          <w:b/>
          <w:bCs/>
          <w:spacing w:val="-8"/>
          <w:sz w:val="23"/>
          <w:szCs w:val="23"/>
          <w:vertAlign w:val="superscript"/>
        </w:rPr>
        <w:t>4</w:t>
      </w:r>
      <w:r w:rsidR="00050AD7" w:rsidRPr="00811857">
        <w:rPr>
          <w:rFonts w:ascii="Times New Roman" w:hAnsi="Times New Roman" w:cs="Times New Roman"/>
          <w:b/>
          <w:bCs/>
          <w:spacing w:val="-8"/>
          <w:sz w:val="23"/>
          <w:szCs w:val="23"/>
        </w:rPr>
        <w:t xml:space="preserve">, </w:t>
      </w:r>
      <w:r w:rsidRPr="00811857">
        <w:rPr>
          <w:rFonts w:ascii="Times New Roman" w:hAnsi="Times New Roman" w:cs="Times New Roman"/>
          <w:b/>
          <w:bCs/>
          <w:spacing w:val="-8"/>
          <w:sz w:val="23"/>
          <w:szCs w:val="23"/>
          <w:lang w:val="id-ID"/>
        </w:rPr>
        <w:t>Syafrida</w:t>
      </w:r>
      <w:r w:rsidR="000974FE" w:rsidRPr="00811857">
        <w:rPr>
          <w:rFonts w:ascii="Times New Roman" w:hAnsi="Times New Roman" w:cs="Times New Roman"/>
          <w:b/>
          <w:bCs/>
          <w:spacing w:val="-8"/>
          <w:sz w:val="23"/>
          <w:szCs w:val="23"/>
          <w:vertAlign w:val="superscript"/>
        </w:rPr>
        <w:t>5</w:t>
      </w:r>
    </w:p>
    <w:p w14:paraId="111CCBDB" w14:textId="77777777" w:rsidR="00811857" w:rsidRPr="0042362D" w:rsidRDefault="00811857" w:rsidP="0042362D">
      <w:pPr>
        <w:spacing w:after="0" w:line="240" w:lineRule="auto"/>
        <w:ind w:left="-284" w:right="-284"/>
        <w:jc w:val="both"/>
        <w:rPr>
          <w:rFonts w:ascii="Times New Roman" w:hAnsi="Times New Roman" w:cs="Times New Roman"/>
          <w:b/>
          <w:bCs/>
          <w:spacing w:val="-8"/>
          <w:sz w:val="10"/>
          <w:szCs w:val="10"/>
        </w:rPr>
      </w:pPr>
    </w:p>
    <w:p w14:paraId="14EDB4C2" w14:textId="170856A7" w:rsidR="00C02625" w:rsidRPr="00811857" w:rsidRDefault="00C02625" w:rsidP="0042362D">
      <w:pPr>
        <w:spacing w:after="0" w:line="240" w:lineRule="auto"/>
        <w:ind w:left="-284" w:right="-376"/>
        <w:jc w:val="center"/>
        <w:rPr>
          <w:rFonts w:ascii="Times New Roman" w:eastAsia="Times New Roman" w:hAnsi="Times New Roman" w:cs="Times New Roman"/>
          <w:i/>
          <w:iCs/>
          <w:spacing w:val="-8"/>
        </w:rPr>
      </w:pPr>
      <w:r w:rsidRPr="00811857">
        <w:rPr>
          <w:rFonts w:ascii="Times New Roman" w:eastAsia="Times New Roman" w:hAnsi="Times New Roman" w:cs="Times New Roman"/>
          <w:i/>
          <w:iCs/>
          <w:spacing w:val="-8"/>
          <w:vertAlign w:val="superscript"/>
        </w:rPr>
        <w:t xml:space="preserve">1 </w:t>
      </w:r>
      <w:r w:rsidR="005B479B" w:rsidRPr="00811857">
        <w:rPr>
          <w:rFonts w:ascii="Times New Roman" w:eastAsia="Times New Roman" w:hAnsi="Times New Roman" w:cs="Times New Roman"/>
          <w:i/>
          <w:iCs/>
          <w:spacing w:val="-8"/>
        </w:rPr>
        <w:t>Badan Narkotika Nasional</w:t>
      </w:r>
      <w:r w:rsidRPr="00811857">
        <w:rPr>
          <w:rFonts w:ascii="Times New Roman" w:eastAsia="Times New Roman" w:hAnsi="Times New Roman" w:cs="Times New Roman"/>
          <w:i/>
          <w:iCs/>
          <w:spacing w:val="-8"/>
        </w:rPr>
        <w:t>,</w:t>
      </w:r>
      <w:r w:rsidR="00873B6F" w:rsidRPr="00811857">
        <w:rPr>
          <w:i/>
          <w:iCs/>
          <w:spacing w:val="-8"/>
        </w:rPr>
        <w:t xml:space="preserve"> </w:t>
      </w:r>
      <w:r w:rsidR="00873B6F" w:rsidRPr="00811857">
        <w:rPr>
          <w:rFonts w:ascii="Times New Roman" w:eastAsia="Times New Roman" w:hAnsi="Times New Roman" w:cs="Times New Roman"/>
          <w:i/>
          <w:iCs/>
          <w:spacing w:val="-8"/>
        </w:rPr>
        <w:t xml:space="preserve">Indonesia, </w:t>
      </w:r>
      <w:hyperlink r:id="rId9" w:history="1">
        <w:r w:rsidR="00811857" w:rsidRPr="00811857">
          <w:rPr>
            <w:rStyle w:val="Hyperlink"/>
            <w:rFonts w:ascii="Times New Roman" w:hAnsi="Times New Roman" w:cs="Times New Roman"/>
            <w:i/>
            <w:iCs/>
            <w:spacing w:val="-8"/>
            <w:sz w:val="24"/>
            <w:szCs w:val="24"/>
            <w:u w:val="none"/>
          </w:rPr>
          <w:t>yoyok.2403@gmail.com</w:t>
        </w:r>
      </w:hyperlink>
    </w:p>
    <w:p w14:paraId="74C42DF1" w14:textId="1D9DFDE7" w:rsidR="00D33948" w:rsidRPr="00811857" w:rsidRDefault="00C02625" w:rsidP="0042362D">
      <w:pPr>
        <w:spacing w:after="0" w:line="240" w:lineRule="auto"/>
        <w:jc w:val="center"/>
        <w:rPr>
          <w:rStyle w:val="Hyperlink"/>
          <w:rFonts w:ascii="Times New Roman" w:hAnsi="Times New Roman" w:cs="Times New Roman"/>
          <w:i/>
          <w:iCs/>
          <w:spacing w:val="-8"/>
          <w:sz w:val="24"/>
          <w:szCs w:val="24"/>
          <w:u w:val="none"/>
        </w:rPr>
      </w:pPr>
      <w:r w:rsidRPr="00811857">
        <w:rPr>
          <w:rFonts w:ascii="Times New Roman" w:eastAsia="Times New Roman" w:hAnsi="Times New Roman" w:cs="Times New Roman"/>
          <w:i/>
          <w:iCs/>
          <w:spacing w:val="-8"/>
          <w:vertAlign w:val="superscript"/>
        </w:rPr>
        <w:t xml:space="preserve">2 </w:t>
      </w:r>
      <w:r w:rsidR="005B479B" w:rsidRPr="00811857">
        <w:rPr>
          <w:rFonts w:ascii="Times New Roman" w:eastAsia="Times New Roman" w:hAnsi="Times New Roman" w:cs="Times New Roman"/>
          <w:i/>
          <w:iCs/>
          <w:spacing w:val="-8"/>
        </w:rPr>
        <w:t>Badan Narkotika Nasional</w:t>
      </w:r>
      <w:r w:rsidRPr="00811857">
        <w:rPr>
          <w:rFonts w:ascii="Times New Roman" w:eastAsia="Times New Roman" w:hAnsi="Times New Roman" w:cs="Times New Roman"/>
          <w:i/>
          <w:iCs/>
          <w:spacing w:val="-8"/>
        </w:rPr>
        <w:t xml:space="preserve">, </w:t>
      </w:r>
      <w:r w:rsidR="00811857" w:rsidRPr="00811857">
        <w:rPr>
          <w:rFonts w:ascii="Times New Roman" w:eastAsia="Times New Roman" w:hAnsi="Times New Roman" w:cs="Times New Roman"/>
          <w:i/>
          <w:iCs/>
          <w:spacing w:val="-8"/>
          <w:lang w:eastAsia="en-ID"/>
        </w:rPr>
        <w:t>Indonesia</w:t>
      </w:r>
      <w:r w:rsidR="00811857" w:rsidRPr="00811857">
        <w:rPr>
          <w:i/>
          <w:iCs/>
          <w:spacing w:val="-8"/>
        </w:rPr>
        <w:t xml:space="preserve">, </w:t>
      </w:r>
      <w:hyperlink r:id="rId10" w:history="1">
        <w:r w:rsidR="00811857" w:rsidRPr="00811857">
          <w:rPr>
            <w:rStyle w:val="Hyperlink"/>
            <w:rFonts w:ascii="Times New Roman" w:hAnsi="Times New Roman" w:cs="Times New Roman"/>
            <w:i/>
            <w:iCs/>
            <w:spacing w:val="-8"/>
            <w:sz w:val="24"/>
            <w:szCs w:val="24"/>
            <w:u w:val="none"/>
          </w:rPr>
          <w:t>brindil78@gmail.com</w:t>
        </w:r>
      </w:hyperlink>
    </w:p>
    <w:p w14:paraId="4AC7FCB6" w14:textId="5532B400" w:rsidR="005B479B" w:rsidRPr="00811857" w:rsidRDefault="00C02625" w:rsidP="0042362D">
      <w:pPr>
        <w:spacing w:after="0" w:line="240" w:lineRule="auto"/>
        <w:jc w:val="center"/>
        <w:rPr>
          <w:rFonts w:ascii="Times New Roman" w:hAnsi="Times New Roman" w:cs="Times New Roman"/>
          <w:i/>
          <w:iCs/>
          <w:spacing w:val="-8"/>
          <w:sz w:val="24"/>
          <w:szCs w:val="24"/>
        </w:rPr>
      </w:pPr>
      <w:r w:rsidRPr="00811857">
        <w:rPr>
          <w:rFonts w:ascii="Times New Roman" w:eastAsia="Times New Roman" w:hAnsi="Times New Roman" w:cs="Times New Roman"/>
          <w:i/>
          <w:iCs/>
          <w:spacing w:val="-8"/>
          <w:vertAlign w:val="superscript"/>
        </w:rPr>
        <w:t>3</w:t>
      </w:r>
      <w:r w:rsidR="005B479B" w:rsidRPr="00811857">
        <w:rPr>
          <w:rFonts w:ascii="Times New Roman" w:eastAsia="Times New Roman" w:hAnsi="Times New Roman" w:cs="Times New Roman"/>
          <w:i/>
          <w:iCs/>
          <w:spacing w:val="-8"/>
        </w:rPr>
        <w:t xml:space="preserve"> Badan Narkotika Nasional</w:t>
      </w:r>
      <w:r w:rsidR="008731E3" w:rsidRPr="00811857">
        <w:rPr>
          <w:rFonts w:ascii="Times New Roman" w:eastAsia="Times New Roman" w:hAnsi="Times New Roman" w:cs="Times New Roman"/>
          <w:i/>
          <w:iCs/>
          <w:spacing w:val="-8"/>
        </w:rPr>
        <w:t>,</w:t>
      </w:r>
      <w:r w:rsidR="00811857" w:rsidRPr="00811857">
        <w:rPr>
          <w:rFonts w:ascii="Times New Roman" w:eastAsia="Times New Roman" w:hAnsi="Times New Roman" w:cs="Times New Roman"/>
          <w:i/>
          <w:iCs/>
          <w:spacing w:val="-8"/>
          <w:lang w:eastAsia="en-ID"/>
        </w:rPr>
        <w:t xml:space="preserve"> Indonesia,</w:t>
      </w:r>
      <w:r w:rsidR="00D33948" w:rsidRPr="00811857">
        <w:rPr>
          <w:i/>
          <w:iCs/>
          <w:spacing w:val="-8"/>
        </w:rPr>
        <w:t xml:space="preserve"> </w:t>
      </w:r>
      <w:hyperlink r:id="rId11" w:history="1">
        <w:r w:rsidR="005B479B" w:rsidRPr="00811857">
          <w:rPr>
            <w:rStyle w:val="Hyperlink"/>
            <w:rFonts w:ascii="Times New Roman" w:hAnsi="Times New Roman" w:cs="Times New Roman"/>
            <w:i/>
            <w:iCs/>
            <w:spacing w:val="-8"/>
            <w:sz w:val="24"/>
            <w:szCs w:val="24"/>
            <w:u w:val="none"/>
          </w:rPr>
          <w:t>iankdyk9@gmail.com</w:t>
        </w:r>
      </w:hyperlink>
    </w:p>
    <w:p w14:paraId="67304FA5" w14:textId="5B7FD691" w:rsidR="00C02625" w:rsidRPr="00811857" w:rsidRDefault="00D33948" w:rsidP="0042362D">
      <w:pPr>
        <w:spacing w:after="0" w:line="240" w:lineRule="auto"/>
        <w:jc w:val="center"/>
        <w:rPr>
          <w:rFonts w:ascii="Times New Roman" w:eastAsia="Times New Roman" w:hAnsi="Times New Roman" w:cs="Times New Roman"/>
          <w:i/>
          <w:iCs/>
          <w:spacing w:val="-8"/>
        </w:rPr>
      </w:pPr>
      <w:r w:rsidRPr="00811857">
        <w:rPr>
          <w:rFonts w:ascii="Times New Roman" w:eastAsia="Times New Roman" w:hAnsi="Times New Roman" w:cs="Times New Roman"/>
          <w:i/>
          <w:iCs/>
          <w:spacing w:val="-8"/>
          <w:vertAlign w:val="superscript"/>
        </w:rPr>
        <w:t>4</w:t>
      </w:r>
      <w:r w:rsidRPr="00811857">
        <w:rPr>
          <w:rFonts w:ascii="Times New Roman" w:eastAsia="Times New Roman" w:hAnsi="Times New Roman" w:cs="Times New Roman"/>
          <w:i/>
          <w:iCs/>
          <w:spacing w:val="-8"/>
        </w:rPr>
        <w:t>Universitas Tama Jagakarsa Jakarta</w:t>
      </w:r>
      <w:r w:rsidR="00C02625" w:rsidRPr="00811857">
        <w:rPr>
          <w:rFonts w:ascii="Times New Roman" w:eastAsia="Times New Roman" w:hAnsi="Times New Roman" w:cs="Times New Roman"/>
          <w:i/>
          <w:iCs/>
          <w:spacing w:val="-8"/>
        </w:rPr>
        <w:t>,</w:t>
      </w:r>
      <w:r w:rsidR="00811857" w:rsidRPr="00811857">
        <w:rPr>
          <w:rFonts w:ascii="Times New Roman" w:eastAsia="Times New Roman" w:hAnsi="Times New Roman" w:cs="Times New Roman"/>
          <w:i/>
          <w:iCs/>
          <w:spacing w:val="-8"/>
          <w:lang w:eastAsia="en-ID"/>
        </w:rPr>
        <w:t xml:space="preserve"> Indonesia,</w:t>
      </w:r>
      <w:r w:rsidR="00C02625" w:rsidRPr="00811857">
        <w:rPr>
          <w:rFonts w:ascii="Times New Roman" w:eastAsia="Times New Roman" w:hAnsi="Times New Roman" w:cs="Times New Roman"/>
          <w:i/>
          <w:iCs/>
          <w:spacing w:val="-8"/>
          <w:highlight w:val="white"/>
        </w:rPr>
        <w:t xml:space="preserve"> </w:t>
      </w:r>
      <w:hyperlink r:id="rId12" w:history="1">
        <w:r w:rsidRPr="00811857">
          <w:rPr>
            <w:rStyle w:val="Hyperlink"/>
            <w:rFonts w:ascii="Times New Roman" w:hAnsi="Times New Roman" w:cs="Times New Roman"/>
            <w:i/>
            <w:iCs/>
            <w:spacing w:val="-8"/>
            <w:sz w:val="24"/>
            <w:szCs w:val="24"/>
            <w:u w:val="none"/>
          </w:rPr>
          <w:t>sufiarina01@gmail.com</w:t>
        </w:r>
      </w:hyperlink>
    </w:p>
    <w:p w14:paraId="7593511B" w14:textId="617B7E59" w:rsidR="00D33948" w:rsidRPr="00811857" w:rsidRDefault="00D33948" w:rsidP="0042362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iCs/>
          <w:color w:val="000000"/>
          <w:spacing w:val="-8"/>
          <w:vertAlign w:val="superscript"/>
        </w:rPr>
      </w:pPr>
      <w:r w:rsidRPr="00811857">
        <w:rPr>
          <w:rFonts w:ascii="Times New Roman" w:eastAsia="Times New Roman" w:hAnsi="Times New Roman" w:cs="Times New Roman"/>
          <w:i/>
          <w:iCs/>
          <w:spacing w:val="-8"/>
          <w:vertAlign w:val="superscript"/>
        </w:rPr>
        <w:t>5</w:t>
      </w:r>
      <w:r w:rsidR="00177A84" w:rsidRPr="00811857">
        <w:rPr>
          <w:rFonts w:ascii="Times New Roman" w:eastAsia="Times New Roman" w:hAnsi="Times New Roman" w:cs="Times New Roman"/>
          <w:i/>
          <w:iCs/>
          <w:spacing w:val="-8"/>
        </w:rPr>
        <w:t xml:space="preserve"> Universitas Tama Jagakarsa Jakarta</w:t>
      </w:r>
      <w:r w:rsidR="008731E3" w:rsidRPr="00811857">
        <w:rPr>
          <w:rFonts w:ascii="Times New Roman" w:eastAsia="Times New Roman" w:hAnsi="Times New Roman" w:cs="Times New Roman"/>
          <w:i/>
          <w:iCs/>
          <w:spacing w:val="-8"/>
        </w:rPr>
        <w:t>,</w:t>
      </w:r>
      <w:r w:rsidR="00811857" w:rsidRPr="00811857">
        <w:rPr>
          <w:rFonts w:ascii="Times New Roman" w:eastAsia="Times New Roman" w:hAnsi="Times New Roman" w:cs="Times New Roman"/>
          <w:i/>
          <w:iCs/>
          <w:spacing w:val="-8"/>
          <w:lang w:eastAsia="en-ID"/>
        </w:rPr>
        <w:t xml:space="preserve"> Indonesia, </w:t>
      </w:r>
      <w:r w:rsidR="008731E3" w:rsidRPr="00811857">
        <w:rPr>
          <w:rFonts w:ascii="Times New Roman" w:eastAsia="Times New Roman" w:hAnsi="Times New Roman" w:cs="Times New Roman"/>
          <w:i/>
          <w:iCs/>
          <w:spacing w:val="-8"/>
        </w:rPr>
        <w:t xml:space="preserve"> </w:t>
      </w:r>
      <w:hyperlink r:id="rId13" w:history="1">
        <w:r w:rsidR="008731E3" w:rsidRPr="00811857">
          <w:rPr>
            <w:rStyle w:val="Hyperlink"/>
            <w:rFonts w:ascii="Times New Roman" w:hAnsi="Times New Roman" w:cs="Times New Roman"/>
            <w:i/>
            <w:iCs/>
            <w:spacing w:val="-8"/>
            <w:sz w:val="24"/>
            <w:szCs w:val="24"/>
            <w:u w:val="none"/>
            <w:lang w:val="id-ID"/>
          </w:rPr>
          <w:t>syafridasyafrida7@gmail.com</w:t>
        </w:r>
      </w:hyperlink>
    </w:p>
    <w:p w14:paraId="36DF0A30" w14:textId="77777777" w:rsidR="00C02625" w:rsidRPr="00B760D4" w:rsidRDefault="00C02625" w:rsidP="00615A80">
      <w:pPr>
        <w:spacing w:after="0" w:line="240" w:lineRule="auto"/>
        <w:jc w:val="both"/>
        <w:rPr>
          <w:rFonts w:ascii="Times New Roman" w:hAnsi="Times New Roman" w:cs="Times New Roman"/>
          <w:bCs/>
          <w:spacing w:val="-8"/>
          <w:sz w:val="18"/>
          <w:szCs w:val="18"/>
          <w:vertAlign w:val="superscript"/>
        </w:rPr>
      </w:pPr>
    </w:p>
    <w:p w14:paraId="457E4E2A" w14:textId="77777777" w:rsidR="00D172DF" w:rsidRPr="00B760D4" w:rsidRDefault="00D172DF" w:rsidP="00615A80">
      <w:pPr>
        <w:spacing w:after="0" w:line="240" w:lineRule="auto"/>
        <w:jc w:val="both"/>
        <w:rPr>
          <w:rFonts w:ascii="Times New Roman" w:hAnsi="Times New Roman" w:cs="Times New Roman"/>
          <w:bCs/>
          <w:spacing w:val="-8"/>
          <w:sz w:val="44"/>
          <w:szCs w:val="44"/>
          <w:vertAlign w:val="superscript"/>
        </w:rPr>
      </w:pPr>
    </w:p>
    <w:p w14:paraId="53B4756E" w14:textId="7DD41F91" w:rsidR="00DB0241" w:rsidRPr="00811857" w:rsidRDefault="00C11321" w:rsidP="00615A80">
      <w:pPr>
        <w:spacing w:after="0" w:line="240" w:lineRule="auto"/>
        <w:jc w:val="both"/>
        <w:rPr>
          <w:rFonts w:ascii="Times New Roman" w:hAnsi="Times New Roman" w:cs="Times New Roman"/>
          <w:b/>
          <w:spacing w:val="-8"/>
          <w:sz w:val="24"/>
          <w:szCs w:val="24"/>
        </w:rPr>
      </w:pPr>
      <w:r w:rsidRPr="00811857">
        <w:rPr>
          <w:rFonts w:ascii="Times New Roman" w:hAnsi="Times New Roman" w:cs="Times New Roman"/>
          <w:b/>
          <w:spacing w:val="-8"/>
          <w:sz w:val="24"/>
          <w:szCs w:val="24"/>
        </w:rPr>
        <w:t>ABSTRACK</w:t>
      </w:r>
    </w:p>
    <w:p w14:paraId="002804AC" w14:textId="179B0414" w:rsidR="00D172DF" w:rsidRPr="00521782" w:rsidRDefault="00D172DF" w:rsidP="00B760D4">
      <w:pPr>
        <w:spacing w:after="0" w:line="240" w:lineRule="auto"/>
        <w:jc w:val="both"/>
        <w:rPr>
          <w:rFonts w:ascii="Times New Roman" w:hAnsi="Times New Roman" w:cs="Times New Roman"/>
          <w:bCs/>
          <w:i/>
          <w:iCs/>
          <w:spacing w:val="-8"/>
          <w:sz w:val="24"/>
          <w:szCs w:val="24"/>
        </w:rPr>
      </w:pPr>
      <w:r w:rsidRPr="00521782">
        <w:rPr>
          <w:rFonts w:ascii="Times New Roman" w:hAnsi="Times New Roman" w:cs="Times New Roman"/>
          <w:bCs/>
          <w:i/>
          <w:iCs/>
          <w:spacing w:val="-8"/>
          <w:sz w:val="24"/>
          <w:szCs w:val="24"/>
        </w:rPr>
        <w:t>The condition of the integration of digital systems in law enforcement against public security and order. The condition of the integration of digital systems in law enforcement against public security and order. The law enforcement process in each law enforcement agency has been carried out using digital technology, even some law enforcement agencies have systems that are connected from the central level to the district level, but of the entire system in law enforcement agencies that are not interconnected with each other, although currently there is a system at the Ministry of Politics that is connected to all systems in law enforcement agencies but its function It is only limited to case handling reporting, thus the condition of the integration of digital systems in law enforcement is not as expected.</w:t>
      </w:r>
      <w:r w:rsidR="00873B6F" w:rsidRPr="00521782">
        <w:rPr>
          <w:rFonts w:ascii="Times New Roman" w:hAnsi="Times New Roman" w:cs="Times New Roman"/>
          <w:bCs/>
          <w:i/>
          <w:iCs/>
          <w:spacing w:val="-8"/>
          <w:sz w:val="24"/>
          <w:szCs w:val="24"/>
        </w:rPr>
        <w:t xml:space="preserve"> </w:t>
      </w:r>
      <w:r w:rsidRPr="00521782">
        <w:rPr>
          <w:rFonts w:ascii="Times New Roman" w:hAnsi="Times New Roman" w:cs="Times New Roman"/>
          <w:bCs/>
          <w:i/>
          <w:iCs/>
          <w:spacing w:val="-8"/>
          <w:sz w:val="24"/>
          <w:szCs w:val="24"/>
        </w:rPr>
        <w:t>The impact on public security and order, that by not connecting the systems in each law enforcement agency, the law enforcement process becomes not transparent.</w:t>
      </w:r>
    </w:p>
    <w:p w14:paraId="09962034" w14:textId="77777777" w:rsidR="00DB0241" w:rsidRPr="00B760D4" w:rsidRDefault="00DB0241" w:rsidP="00B760D4">
      <w:pPr>
        <w:spacing w:after="0" w:line="240" w:lineRule="auto"/>
        <w:jc w:val="both"/>
        <w:rPr>
          <w:rFonts w:ascii="Times New Roman" w:hAnsi="Times New Roman" w:cs="Times New Roman"/>
          <w:i/>
          <w:spacing w:val="-8"/>
          <w:sz w:val="10"/>
          <w:szCs w:val="10"/>
        </w:rPr>
      </w:pPr>
    </w:p>
    <w:p w14:paraId="3780BC2D" w14:textId="64F9AE0C" w:rsidR="00DB0241" w:rsidRDefault="00DB0241" w:rsidP="00B760D4">
      <w:pPr>
        <w:spacing w:after="0" w:line="240" w:lineRule="auto"/>
        <w:jc w:val="both"/>
        <w:rPr>
          <w:rFonts w:ascii="Times New Roman" w:hAnsi="Times New Roman" w:cs="Times New Roman"/>
          <w:b/>
          <w:bCs/>
          <w:i/>
          <w:spacing w:val="-8"/>
          <w:sz w:val="24"/>
          <w:szCs w:val="24"/>
        </w:rPr>
      </w:pPr>
      <w:r w:rsidRPr="00811857">
        <w:rPr>
          <w:rFonts w:ascii="Times New Roman" w:hAnsi="Times New Roman" w:cs="Times New Roman"/>
          <w:b/>
          <w:bCs/>
          <w:i/>
          <w:spacing w:val="-8"/>
          <w:sz w:val="24"/>
          <w:szCs w:val="24"/>
        </w:rPr>
        <w:t xml:space="preserve">Keywords: </w:t>
      </w:r>
      <w:r w:rsidR="00D172DF" w:rsidRPr="00811857">
        <w:rPr>
          <w:rFonts w:ascii="Times New Roman" w:hAnsi="Times New Roman" w:cs="Times New Roman"/>
          <w:b/>
          <w:bCs/>
          <w:i/>
          <w:spacing w:val="-8"/>
          <w:sz w:val="24"/>
          <w:szCs w:val="24"/>
        </w:rPr>
        <w:t>Digital System Integration, Law Enforcement</w:t>
      </w:r>
    </w:p>
    <w:p w14:paraId="5996E20B" w14:textId="7C00FA1B" w:rsidR="00521782" w:rsidRPr="00B760D4" w:rsidRDefault="00521782" w:rsidP="00B760D4">
      <w:pPr>
        <w:spacing w:after="0" w:line="240" w:lineRule="auto"/>
        <w:jc w:val="both"/>
        <w:rPr>
          <w:rFonts w:ascii="Times New Roman" w:hAnsi="Times New Roman" w:cs="Times New Roman"/>
          <w:b/>
          <w:bCs/>
          <w:i/>
          <w:spacing w:val="-8"/>
          <w:sz w:val="36"/>
          <w:szCs w:val="36"/>
        </w:rPr>
      </w:pPr>
    </w:p>
    <w:p w14:paraId="5570D069" w14:textId="77777777" w:rsidR="00521782" w:rsidRPr="00811857" w:rsidRDefault="00521782" w:rsidP="00B760D4">
      <w:pPr>
        <w:pStyle w:val="ListParagraph"/>
        <w:ind w:left="0"/>
        <w:jc w:val="both"/>
        <w:rPr>
          <w:rFonts w:ascii="Times New Roman" w:hAnsi="Times New Roman" w:cs="Times New Roman"/>
          <w:b/>
          <w:spacing w:val="-8"/>
          <w:lang w:val="id-ID"/>
        </w:rPr>
      </w:pPr>
      <w:r w:rsidRPr="00811857">
        <w:rPr>
          <w:rFonts w:ascii="Times New Roman" w:hAnsi="Times New Roman" w:cs="Times New Roman"/>
          <w:b/>
          <w:spacing w:val="-8"/>
          <w:lang w:val="id-ID"/>
        </w:rPr>
        <w:t>ABSTRAK</w:t>
      </w:r>
    </w:p>
    <w:p w14:paraId="4AAAF8C4" w14:textId="77777777" w:rsidR="00B760D4" w:rsidRDefault="00521782" w:rsidP="00B760D4">
      <w:pPr>
        <w:spacing w:line="240" w:lineRule="auto"/>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lang w:val="id-ID"/>
        </w:rPr>
        <w:t xml:space="preserve">Kondisi integrasi sistem digital dalam penegakan hukum terhadap kemanan dan  ketertiban masyarakat. Kondisi integrasi sistem digital dalam penegakan hukum terhadap kemanan dan  ketertiban masyarakat. Proses penegakan hukum pada masing-masing lembaga penegak hukum sudah dilakukan dengan menggunakan teknologi digital bahkan beberapa lembaga penegak hukum memiliki sistem yang terkoneksi dari tingkat pusat sampai tingkat kabupaten, akan tetapi dari keseluruhan sistem yang ada pada lembaga penegak hukum belum saling terkoneksi terkoneksi antar lembaga penegak hukum, walaupun saat ini sudah ada sistem di Kemenpolhukan yang terkoneksi dengan seluruh sistem di lembaga penegak hukum tetapi fungsinya baru sebatas untuk pelaporan penanganan kasus saja, dengan demikian kondisi integrasi sistem digital dalam penegakan hukum belum sesuai yang diharapkan. Dampaknya terhadap keamanan dan ketertiban masyarakat, bahwa </w:t>
      </w:r>
      <w:r w:rsidRPr="00811857">
        <w:rPr>
          <w:rFonts w:ascii="Times New Roman" w:hAnsi="Times New Roman" w:cs="Times New Roman"/>
          <w:spacing w:val="-8"/>
          <w:sz w:val="24"/>
          <w:szCs w:val="24"/>
          <w:lang w:val="id-ID"/>
        </w:rPr>
        <w:lastRenderedPageBreak/>
        <w:t>dengan tidak saling terkoneksinya sistem di masing-masing lembaga penegak hukum, maka proses penegak hukum menjadi tidak transparan</w:t>
      </w:r>
      <w:r w:rsidRPr="00811857">
        <w:rPr>
          <w:rFonts w:ascii="Times New Roman" w:hAnsi="Times New Roman" w:cs="Times New Roman"/>
          <w:spacing w:val="-8"/>
          <w:sz w:val="24"/>
          <w:szCs w:val="24"/>
        </w:rPr>
        <w:t>.</w:t>
      </w:r>
    </w:p>
    <w:p w14:paraId="449366AA" w14:textId="65B422E1" w:rsidR="00521782" w:rsidRPr="00B760D4" w:rsidRDefault="00521782" w:rsidP="00B760D4">
      <w:pPr>
        <w:spacing w:line="240" w:lineRule="auto"/>
        <w:jc w:val="both"/>
        <w:rPr>
          <w:rFonts w:ascii="Times New Roman" w:hAnsi="Times New Roman" w:cs="Times New Roman"/>
          <w:spacing w:val="-8"/>
          <w:sz w:val="24"/>
          <w:szCs w:val="24"/>
          <w:lang w:val="id-ID"/>
        </w:rPr>
      </w:pPr>
      <w:r w:rsidRPr="00811857">
        <w:rPr>
          <w:rFonts w:ascii="Times New Roman" w:hAnsi="Times New Roman" w:cs="Times New Roman"/>
          <w:b/>
          <w:i/>
          <w:iCs/>
          <w:spacing w:val="-8"/>
          <w:sz w:val="24"/>
          <w:szCs w:val="24"/>
          <w:lang w:val="id-ID"/>
        </w:rPr>
        <w:t xml:space="preserve">Kata kunci: </w:t>
      </w:r>
      <w:r w:rsidRPr="00811857">
        <w:rPr>
          <w:rFonts w:ascii="Times New Roman" w:hAnsi="Times New Roman" w:cs="Times New Roman"/>
          <w:b/>
          <w:i/>
          <w:iCs/>
          <w:spacing w:val="-8"/>
          <w:sz w:val="24"/>
          <w:szCs w:val="24"/>
        </w:rPr>
        <w:t>Integrasi Sistem Digital, Penegakan Hukum</w:t>
      </w:r>
    </w:p>
    <w:p w14:paraId="705A5B63" w14:textId="77777777" w:rsidR="00521782" w:rsidRPr="00811857" w:rsidRDefault="00521782" w:rsidP="00615A80">
      <w:pPr>
        <w:spacing w:after="0" w:line="240" w:lineRule="auto"/>
        <w:jc w:val="both"/>
        <w:rPr>
          <w:rFonts w:ascii="Times New Roman" w:hAnsi="Times New Roman" w:cs="Times New Roman"/>
          <w:b/>
          <w:bCs/>
          <w:i/>
          <w:spacing w:val="-8"/>
          <w:sz w:val="24"/>
          <w:szCs w:val="24"/>
        </w:rPr>
      </w:pPr>
    </w:p>
    <w:p w14:paraId="2AC8BA59" w14:textId="77777777" w:rsidR="00B760D4" w:rsidRDefault="00B760D4" w:rsidP="00615A80">
      <w:pPr>
        <w:spacing w:after="0" w:line="276" w:lineRule="auto"/>
        <w:jc w:val="both"/>
        <w:rPr>
          <w:rFonts w:ascii="Times New Roman" w:hAnsi="Times New Roman" w:cs="Times New Roman"/>
          <w:b/>
          <w:iCs/>
          <w:spacing w:val="-8"/>
          <w:sz w:val="24"/>
          <w:szCs w:val="24"/>
        </w:rPr>
      </w:pPr>
    </w:p>
    <w:p w14:paraId="3F7CF46F" w14:textId="03B751C6" w:rsidR="00AE5391" w:rsidRPr="00811857" w:rsidRDefault="008731E3" w:rsidP="00615A80">
      <w:pPr>
        <w:spacing w:after="0" w:line="276" w:lineRule="auto"/>
        <w:jc w:val="both"/>
        <w:rPr>
          <w:rFonts w:ascii="Times New Roman" w:hAnsi="Times New Roman" w:cs="Times New Roman"/>
          <w:b/>
          <w:iCs/>
          <w:spacing w:val="-8"/>
          <w:sz w:val="24"/>
          <w:szCs w:val="24"/>
        </w:rPr>
      </w:pPr>
      <w:r w:rsidRPr="00811857">
        <w:rPr>
          <w:rFonts w:ascii="Times New Roman" w:hAnsi="Times New Roman" w:cs="Times New Roman"/>
          <w:b/>
          <w:iCs/>
          <w:spacing w:val="-8"/>
          <w:sz w:val="24"/>
          <w:szCs w:val="24"/>
        </w:rPr>
        <w:t>PENDAHULUAN</w:t>
      </w:r>
    </w:p>
    <w:p w14:paraId="4EB6843C" w14:textId="77777777" w:rsidR="008731E3" w:rsidRPr="00811857" w:rsidRDefault="008731E3" w:rsidP="00615A80">
      <w:pPr>
        <w:pStyle w:val="Default"/>
        <w:spacing w:line="276" w:lineRule="auto"/>
        <w:ind w:firstLine="426"/>
        <w:jc w:val="both"/>
        <w:rPr>
          <w:color w:val="auto"/>
          <w:spacing w:val="-8"/>
        </w:rPr>
      </w:pPr>
      <w:r w:rsidRPr="00811857">
        <w:rPr>
          <w:color w:val="auto"/>
          <w:spacing w:val="-8"/>
        </w:rPr>
        <w:t xml:space="preserve">Peranan hukum dalam mengatur kehidupan masyarakat sudah dikenal sejak masyarakat mengenal hukum itu sendiri, sebab hukum itu dibuat untuk mengatur kehidupan manusia sebagai makhluk sosial. Hubungan antara masyarakat dan hukum diungkapkan dengan sebuah adagium yang sangat terkenal dalam ilmu hukum yaitu : </w:t>
      </w:r>
      <w:r w:rsidRPr="00811857">
        <w:rPr>
          <w:i/>
          <w:color w:val="auto"/>
          <w:spacing w:val="-8"/>
        </w:rPr>
        <w:t>ubi societes ibi ius</w:t>
      </w:r>
      <w:r w:rsidRPr="00811857">
        <w:rPr>
          <w:color w:val="auto"/>
          <w:spacing w:val="-8"/>
        </w:rPr>
        <w:t xml:space="preserve"> (dimana ada masyarakat di sana ada h</w:t>
      </w:r>
      <w:r w:rsidRPr="00811857">
        <w:rPr>
          <w:color w:val="auto"/>
          <w:spacing w:val="-8"/>
          <w:lang w:val="id-ID"/>
        </w:rPr>
        <w:t>u</w:t>
      </w:r>
      <w:r w:rsidRPr="00811857">
        <w:rPr>
          <w:color w:val="auto"/>
          <w:spacing w:val="-8"/>
        </w:rPr>
        <w:t>kum.</w:t>
      </w:r>
      <w:r w:rsidRPr="00811857">
        <w:rPr>
          <w:rStyle w:val="FootnoteReference"/>
          <w:color w:val="auto"/>
          <w:spacing w:val="-8"/>
        </w:rPr>
        <w:footnoteReference w:id="1"/>
      </w:r>
      <w:r w:rsidRPr="00811857">
        <w:rPr>
          <w:color w:val="auto"/>
          <w:spacing w:val="-8"/>
        </w:rPr>
        <w:t xml:space="preserve"> Undang-Undang Dasar Negara Republik Indonesia Tahun 1945 menentukan secara tegas bahwa Negara Republik Indonesia adalah negara hukum. </w:t>
      </w:r>
    </w:p>
    <w:p w14:paraId="3C6913BA" w14:textId="68FE227D" w:rsidR="008731E3" w:rsidRPr="00811857" w:rsidRDefault="008731E3" w:rsidP="00615A80">
      <w:pPr>
        <w:pStyle w:val="Default"/>
        <w:spacing w:line="276" w:lineRule="auto"/>
        <w:ind w:firstLine="426"/>
        <w:jc w:val="both"/>
        <w:rPr>
          <w:color w:val="auto"/>
          <w:spacing w:val="-8"/>
        </w:rPr>
      </w:pPr>
      <w:r w:rsidRPr="00811857">
        <w:rPr>
          <w:color w:val="auto"/>
          <w:spacing w:val="-8"/>
        </w:rPr>
        <w:t>Prinsip negara hukum menjamin kepastian, ketertiban dan perlindungan hukum yang berintikan kebenaran dan keadilan. Kepastian, ketertiban dan perlindungan hukum menuntut, antara lain bahwa lalu lintas hukum dalam kehidupan masyarakat memerlukan adanya alat bukti yang menentukan dengan jelas hak dan kewajiban seseorang dengan subyek hukum dalam masyarakat.</w:t>
      </w:r>
      <w:r w:rsidR="00615A80">
        <w:rPr>
          <w:color w:val="auto"/>
          <w:spacing w:val="-8"/>
        </w:rPr>
        <w:t xml:space="preserve"> </w:t>
      </w:r>
      <w:r w:rsidRPr="00811857">
        <w:rPr>
          <w:color w:val="auto"/>
          <w:spacing w:val="-8"/>
        </w:rPr>
        <w:t>Salah satu unsur yang paling hakiki dalam suatu negara adalah rakyat. Dalam kamus besar bahasa Indonesia, rakyat adalah warga masyarakat, segenap penduduk yang menempati wilayah tertentu (dalam suatu negara). Istilah rakyat</w:t>
      </w:r>
      <w:r w:rsidR="00615A80">
        <w:rPr>
          <w:color w:val="auto"/>
          <w:spacing w:val="-8"/>
        </w:rPr>
        <w:t xml:space="preserve"> </w:t>
      </w:r>
      <w:r w:rsidRPr="00811857">
        <w:rPr>
          <w:color w:val="auto"/>
          <w:spacing w:val="-8"/>
        </w:rPr>
        <w:t>mempunyai pengertian yang erat dengan Rumpun, Bangsa, dan Natie.</w:t>
      </w:r>
      <w:r w:rsidRPr="00811857">
        <w:rPr>
          <w:rStyle w:val="FootnoteReference"/>
          <w:color w:val="auto"/>
          <w:spacing w:val="-8"/>
        </w:rPr>
        <w:footnoteReference w:id="2"/>
      </w:r>
    </w:p>
    <w:p w14:paraId="32B6AFE3" w14:textId="5990266F" w:rsidR="008731E3" w:rsidRPr="00615A80" w:rsidRDefault="008731E3" w:rsidP="00615A80">
      <w:pPr>
        <w:pStyle w:val="Default"/>
        <w:spacing w:line="276" w:lineRule="auto"/>
        <w:ind w:firstLine="426"/>
        <w:jc w:val="both"/>
        <w:rPr>
          <w:color w:val="auto"/>
          <w:spacing w:val="-8"/>
        </w:rPr>
      </w:pPr>
      <w:r w:rsidRPr="00811857">
        <w:rPr>
          <w:color w:val="auto"/>
          <w:spacing w:val="-8"/>
        </w:rPr>
        <w:t>Rumpun diartikan sebagai sekumpulan manusia yang mempunyai ciri-ciri jasmaniah yang sama. Misalnya warna kulit, rambut, bentuk badan, bentuk muka dan sebagainya. Bangsa diartikan sebagai sekumpulan manusia yang merupakan satu kesatuan karena mempunyai persamaan kebudayaan. Misalnya bahasa, adat kebiasaan, agama, dan sebagainya. Natie diartikan sebagai sekumpulan manusia yang merupakan suatu kesatuan karena mempunyai satu kesatuan politik yang sama.</w:t>
      </w:r>
      <w:r w:rsidR="00615A80">
        <w:rPr>
          <w:color w:val="auto"/>
          <w:spacing w:val="-8"/>
        </w:rPr>
        <w:t xml:space="preserve"> </w:t>
      </w:r>
      <w:r w:rsidRPr="00811857">
        <w:rPr>
          <w:color w:val="auto"/>
          <w:spacing w:val="-8"/>
        </w:rPr>
        <w:t xml:space="preserve">Rakyat merupakan komponen yang penting bagi suatu negara, karena rakyatlah yang pertama kali berkehendak membentuk negara. Secara politis, rakyat adalah semua orang yang berada dan berdiam dalam suatu Negara atau menjadi penghuni Negara yang tunduk pada kekuasaan Negara itu. Negara sebagai suatu identitas adalah abstrak, yang tampak adalah unsur-unsur negara yang berupa rakyat, wilayah, dan pemerintah. </w:t>
      </w:r>
    </w:p>
    <w:p w14:paraId="25866611" w14:textId="0233772E" w:rsidR="008731E3" w:rsidRPr="00811857" w:rsidRDefault="008731E3" w:rsidP="00615A80">
      <w:pPr>
        <w:pStyle w:val="Default"/>
        <w:spacing w:line="276" w:lineRule="auto"/>
        <w:ind w:firstLine="426"/>
        <w:jc w:val="both"/>
        <w:rPr>
          <w:color w:val="auto"/>
          <w:spacing w:val="-8"/>
          <w:lang w:val="id-ID"/>
        </w:rPr>
      </w:pPr>
      <w:r w:rsidRPr="00811857">
        <w:rPr>
          <w:color w:val="auto"/>
          <w:spacing w:val="-8"/>
        </w:rPr>
        <w:t>Salah satu unsur negara yang nampak adalah rakyat. Rakyat yang tinggal diwilayah negara menjadi penduduk negara yang bersangkutan. Warga Negara adalah rakyat yang menetap di suatu wilayah dan rakyat tertentu dalam hubungannya dengan negara. Dalam hubungan antara warga negara dan negara, warga negara mempunyai kewajiban-kewajiban terhadap negara dan sebaliknya warga negara juga mempunyai hak-hak yang harus diberikan dan dilindungi oleh Negara.</w:t>
      </w:r>
      <w:r w:rsidRPr="00811857">
        <w:rPr>
          <w:color w:val="auto"/>
          <w:spacing w:val="-8"/>
          <w:lang w:val="id-ID"/>
        </w:rPr>
        <w:tab/>
      </w:r>
    </w:p>
    <w:p w14:paraId="2FCB9458" w14:textId="77777777" w:rsidR="00615A80" w:rsidRDefault="008731E3" w:rsidP="00615A80">
      <w:pPr>
        <w:autoSpaceDE w:val="0"/>
        <w:autoSpaceDN w:val="0"/>
        <w:adjustRightInd w:val="0"/>
        <w:spacing w:after="0" w:line="276" w:lineRule="auto"/>
        <w:ind w:firstLine="426"/>
        <w:jc w:val="both"/>
        <w:rPr>
          <w:rFonts w:ascii="Times New Roman" w:eastAsia="Times New Roman" w:hAnsi="Times New Roman" w:cs="Times New Roman"/>
          <w:spacing w:val="-8"/>
          <w:sz w:val="24"/>
          <w:szCs w:val="24"/>
          <w:lang w:val="id-ID"/>
        </w:rPr>
      </w:pPr>
      <w:r w:rsidRPr="00811857">
        <w:rPr>
          <w:rFonts w:ascii="Times New Roman" w:eastAsia="Times New Roman" w:hAnsi="Times New Roman" w:cs="Times New Roman"/>
          <w:spacing w:val="-8"/>
          <w:sz w:val="24"/>
          <w:szCs w:val="24"/>
        </w:rPr>
        <w:lastRenderedPageBreak/>
        <w:t>Kejahatan dalam kehidupan manusia merupakan gejala sosial yang akan selalu dihadapi oleh setiap manusia, masyarakat, dan bahkan negara. Kenyataan telah membuktikan, bahwa kejahatan hanya dapat dicegah dan dikurangi tetapi sulit diberantas secara tuntas</w:t>
      </w:r>
      <w:r w:rsidR="00615A80">
        <w:rPr>
          <w:rFonts w:ascii="Times New Roman" w:eastAsia="Times New Roman" w:hAnsi="Times New Roman" w:cs="Times New Roman"/>
          <w:spacing w:val="-8"/>
          <w:sz w:val="24"/>
          <w:szCs w:val="24"/>
        </w:rPr>
        <w:t>.</w:t>
      </w:r>
      <w:r w:rsidRPr="00811857">
        <w:rPr>
          <w:rStyle w:val="FootnoteReference"/>
          <w:rFonts w:ascii="Times New Roman" w:eastAsia="Times New Roman" w:hAnsi="Times New Roman" w:cs="Times New Roman"/>
          <w:spacing w:val="-8"/>
          <w:sz w:val="24"/>
          <w:szCs w:val="24"/>
        </w:rPr>
        <w:footnoteReference w:id="3"/>
      </w:r>
      <w:r w:rsidR="00615A80">
        <w:rPr>
          <w:rFonts w:ascii="Times New Roman" w:eastAsia="Times New Roman" w:hAnsi="Times New Roman" w:cs="Times New Roman"/>
          <w:spacing w:val="-8"/>
          <w:sz w:val="24"/>
          <w:szCs w:val="24"/>
        </w:rPr>
        <w:t xml:space="preserve"> </w:t>
      </w:r>
      <w:r w:rsidRPr="00811857">
        <w:rPr>
          <w:rFonts w:ascii="Times New Roman" w:eastAsia="Times New Roman" w:hAnsi="Times New Roman" w:cs="Times New Roman"/>
          <w:spacing w:val="-8"/>
          <w:sz w:val="24"/>
          <w:szCs w:val="24"/>
        </w:rPr>
        <w:t>Seiring dengan perkembangan zaman, pembangunan di Indonesia semakin meningkat mencakup segala aspek kehidupan. Pembangunan itu sendiri pada hakekatnya memang tidak bersifat kriminogen, khususnya apabila hasil-hasil tersebut didistribusikan secara pantas dan adil kepada semua rakyat serta menunjang seluruh kondisi sosial.</w:t>
      </w:r>
      <w:r w:rsidR="00615A80">
        <w:rPr>
          <w:rFonts w:ascii="Times New Roman" w:eastAsia="Times New Roman" w:hAnsi="Times New Roman" w:cs="Times New Roman"/>
          <w:spacing w:val="-8"/>
          <w:sz w:val="24"/>
          <w:szCs w:val="24"/>
        </w:rPr>
        <w:t xml:space="preserve"> </w:t>
      </w:r>
      <w:r w:rsidRPr="00811857">
        <w:rPr>
          <w:rFonts w:ascii="Times New Roman" w:hAnsi="Times New Roman" w:cs="Times New Roman"/>
          <w:spacing w:val="-8"/>
          <w:sz w:val="24"/>
          <w:szCs w:val="24"/>
        </w:rPr>
        <w:t>Pada saat ini, di Indonesia perkembangan yang sangat pesat terjadi di berbagai bidang, khususnya dalam bidang teknologi informasi. Perkembangan teknologi, memberi kemudahan bagi masyarakat untuk melakukan aktivitas demi memenuhi kebutuhannya dan melakukan interaksi dengan manusia lainnya di mana pun berada.</w:t>
      </w:r>
    </w:p>
    <w:p w14:paraId="387C5CCF" w14:textId="48136E0D" w:rsidR="00615A80" w:rsidRPr="001675C4" w:rsidRDefault="008731E3" w:rsidP="00615A80">
      <w:pPr>
        <w:pStyle w:val="ListParagraph"/>
        <w:spacing w:line="276" w:lineRule="auto"/>
        <w:ind w:left="0" w:firstLine="426"/>
        <w:jc w:val="both"/>
        <w:rPr>
          <w:rFonts w:ascii="Times New Roman" w:hAnsi="Times New Roman" w:cs="Times New Roman"/>
          <w:spacing w:val="-8"/>
        </w:rPr>
      </w:pPr>
      <w:r w:rsidRPr="00811857">
        <w:rPr>
          <w:rFonts w:ascii="Times New Roman" w:hAnsi="Times New Roman" w:cs="Times New Roman"/>
          <w:spacing w:val="-8"/>
          <w:lang w:val="id-ID"/>
        </w:rPr>
        <w:t>Penegakan hukum merupakan salah satu pilar penting dalam menjaga keamanan dan ketertiban masyarakat. Dalam upaya meningkatkan efektifitas penegakan hukum, pemerintah telah memanfaatkan dan mengembangkan sistem digital atau teknologi informasi, dan untuk melihat sejauh mana kondisi integrasi sistem digital dalam penegakan hukum dan dampaknya terhadap keamanan dan ketertiban masyarakat.</w:t>
      </w:r>
      <w:r w:rsidR="00615A80" w:rsidRPr="00615A80">
        <w:rPr>
          <w:rFonts w:ascii="Times New Roman" w:hAnsi="Times New Roman" w:cs="Times New Roman"/>
          <w:spacing w:val="-8"/>
        </w:rPr>
        <w:t xml:space="preserve"> </w:t>
      </w:r>
      <w:r w:rsidR="00615A80" w:rsidRPr="001675C4">
        <w:rPr>
          <w:rFonts w:ascii="Times New Roman" w:hAnsi="Times New Roman" w:cs="Times New Roman"/>
          <w:spacing w:val="-8"/>
        </w:rPr>
        <w:t>Berdasarkan latar belakang masalah diatas, maka penulis merumuskan rumusan permasalahan sebagai berikut:</w:t>
      </w:r>
    </w:p>
    <w:p w14:paraId="55EDB579" w14:textId="77777777" w:rsidR="008731E3" w:rsidRPr="00811857" w:rsidRDefault="008731E3" w:rsidP="00615A80">
      <w:pPr>
        <w:pStyle w:val="ListParagraph"/>
        <w:numPr>
          <w:ilvl w:val="0"/>
          <w:numId w:val="36"/>
        </w:numPr>
        <w:spacing w:line="276" w:lineRule="auto"/>
        <w:ind w:left="284" w:hanging="284"/>
        <w:jc w:val="both"/>
        <w:rPr>
          <w:rFonts w:ascii="Times New Roman" w:hAnsi="Times New Roman" w:cs="Times New Roman"/>
          <w:spacing w:val="-8"/>
          <w:lang w:val="id-ID"/>
        </w:rPr>
      </w:pPr>
      <w:r w:rsidRPr="00811857">
        <w:rPr>
          <w:rFonts w:ascii="Times New Roman" w:hAnsi="Times New Roman" w:cs="Times New Roman"/>
          <w:spacing w:val="-8"/>
          <w:lang w:val="id-ID"/>
        </w:rPr>
        <w:t>Bagaimana kondisi integrasi sistem digital dalam penegakan hukum terhadap kemanan dan  ketertiban masyarakat?</w:t>
      </w:r>
    </w:p>
    <w:p w14:paraId="1B57D8BF" w14:textId="2106357B" w:rsidR="008731E3" w:rsidRPr="00811857" w:rsidRDefault="008731E3" w:rsidP="00615A80">
      <w:pPr>
        <w:pStyle w:val="ListParagraph"/>
        <w:numPr>
          <w:ilvl w:val="0"/>
          <w:numId w:val="36"/>
        </w:numPr>
        <w:spacing w:line="276" w:lineRule="auto"/>
        <w:ind w:left="284" w:hanging="284"/>
        <w:jc w:val="both"/>
        <w:rPr>
          <w:rFonts w:ascii="Times New Roman" w:hAnsi="Times New Roman" w:cs="Times New Roman"/>
          <w:spacing w:val="-8"/>
          <w:lang w:val="id-ID"/>
        </w:rPr>
      </w:pPr>
      <w:r w:rsidRPr="00811857">
        <w:rPr>
          <w:rFonts w:ascii="Times New Roman" w:hAnsi="Times New Roman" w:cs="Times New Roman"/>
          <w:spacing w:val="-8"/>
          <w:lang w:val="id-ID"/>
        </w:rPr>
        <w:t>Faktor-faktor apa yang mempengaruhi proses terwujudnya sistem digital dalam penegakan hukum dan permasalahan yang dihadapi</w:t>
      </w:r>
      <w:r w:rsidRPr="00811857">
        <w:rPr>
          <w:rFonts w:ascii="Times New Roman" w:hAnsi="Times New Roman" w:cs="Times New Roman"/>
          <w:spacing w:val="-8"/>
          <w:lang w:val="en-US"/>
        </w:rPr>
        <w:t>?</w:t>
      </w:r>
    </w:p>
    <w:p w14:paraId="200F63A1" w14:textId="77777777" w:rsidR="008731E3" w:rsidRPr="00615A80" w:rsidRDefault="008731E3" w:rsidP="00615A80">
      <w:pPr>
        <w:spacing w:after="0" w:line="276" w:lineRule="auto"/>
        <w:jc w:val="both"/>
        <w:rPr>
          <w:rFonts w:ascii="Times New Roman" w:hAnsi="Times New Roman" w:cs="Times New Roman"/>
          <w:spacing w:val="-8"/>
          <w:sz w:val="24"/>
          <w:szCs w:val="24"/>
          <w:lang w:val="id-ID"/>
        </w:rPr>
      </w:pPr>
    </w:p>
    <w:p w14:paraId="1422DF8C" w14:textId="77777777" w:rsidR="008731E3" w:rsidRPr="00811857" w:rsidRDefault="008731E3" w:rsidP="00615A80">
      <w:pPr>
        <w:spacing w:after="0" w:line="276" w:lineRule="auto"/>
        <w:jc w:val="both"/>
        <w:rPr>
          <w:rFonts w:ascii="Times New Roman" w:hAnsi="Times New Roman" w:cs="Times New Roman"/>
          <w:b/>
          <w:spacing w:val="-8"/>
          <w:lang w:val="id-ID"/>
        </w:rPr>
      </w:pPr>
      <w:r w:rsidRPr="00811857">
        <w:rPr>
          <w:rFonts w:ascii="Times New Roman" w:hAnsi="Times New Roman" w:cs="Times New Roman"/>
          <w:b/>
          <w:spacing w:val="-8"/>
          <w:lang w:val="id-ID"/>
        </w:rPr>
        <w:t>METODE PENELITIAN</w:t>
      </w:r>
    </w:p>
    <w:p w14:paraId="18E6AE44" w14:textId="77777777" w:rsidR="008731E3" w:rsidRPr="00811857" w:rsidRDefault="008731E3" w:rsidP="00615A80">
      <w:pPr>
        <w:pStyle w:val="ListParagraph"/>
        <w:numPr>
          <w:ilvl w:val="0"/>
          <w:numId w:val="39"/>
        </w:numPr>
        <w:spacing w:line="276" w:lineRule="auto"/>
        <w:ind w:left="284" w:hanging="284"/>
        <w:jc w:val="both"/>
        <w:rPr>
          <w:rFonts w:ascii="Times New Roman" w:hAnsi="Times New Roman" w:cs="Times New Roman"/>
          <w:b/>
          <w:spacing w:val="-8"/>
          <w:lang w:val="id-ID"/>
        </w:rPr>
      </w:pPr>
      <w:r w:rsidRPr="00811857">
        <w:rPr>
          <w:rFonts w:ascii="Times New Roman" w:hAnsi="Times New Roman" w:cs="Times New Roman"/>
          <w:b/>
          <w:spacing w:val="-8"/>
          <w:lang w:val="id-ID"/>
        </w:rPr>
        <w:t>Pendekatan Penelitian</w:t>
      </w:r>
    </w:p>
    <w:p w14:paraId="07C551E2" w14:textId="73B8DDC9" w:rsidR="008731E3" w:rsidRPr="00615A80" w:rsidRDefault="008731E3" w:rsidP="00615A80">
      <w:pPr>
        <w:spacing w:after="0" w:line="276" w:lineRule="auto"/>
        <w:ind w:left="284" w:firstLine="283"/>
        <w:jc w:val="both"/>
        <w:rPr>
          <w:rFonts w:ascii="Times New Roman" w:eastAsia="Calibri" w:hAnsi="Times New Roman" w:cs="Times New Roman"/>
          <w:spacing w:val="-8"/>
          <w:sz w:val="24"/>
          <w:szCs w:val="24"/>
          <w:lang w:val="id-ID"/>
        </w:rPr>
      </w:pPr>
      <w:r w:rsidRPr="00811857">
        <w:rPr>
          <w:rFonts w:ascii="Times New Roman" w:eastAsia="Calibri" w:hAnsi="Times New Roman" w:cs="Times New Roman"/>
          <w:spacing w:val="-8"/>
          <w:sz w:val="24"/>
          <w:szCs w:val="24"/>
        </w:rPr>
        <w:t>Pendelakatan yang digunakan dalam penelitian ini adalah penelitian hukum normatif, yaitu penelitian hukum yang dilakukan dengan cara meneliti dan menelaah bahan-bahan pustaka. Menurut Soedjono Soekanto dan Srie Mamuji</w:t>
      </w:r>
      <w:r w:rsidRPr="00811857">
        <w:rPr>
          <w:rStyle w:val="FootnoteReference"/>
          <w:rFonts w:ascii="Times New Roman" w:eastAsia="Calibri" w:hAnsi="Times New Roman" w:cs="Times New Roman"/>
          <w:spacing w:val="-8"/>
          <w:sz w:val="24"/>
          <w:szCs w:val="24"/>
        </w:rPr>
        <w:footnoteReference w:id="4"/>
      </w:r>
      <w:r w:rsidRPr="00811857">
        <w:rPr>
          <w:rFonts w:ascii="Times New Roman" w:eastAsia="Calibri" w:hAnsi="Times New Roman" w:cs="Times New Roman"/>
          <w:spacing w:val="-8"/>
          <w:sz w:val="24"/>
          <w:szCs w:val="24"/>
        </w:rPr>
        <w:t xml:space="preserve"> penelitian hukum normatif mencakup: penelitian terhadap asas-asas hukum, sistematika hukum, taraf singkronisasi vertikal dan horizontal, perbandingan hukum dan sejarah hukum. Oleh karena itu, analisa hukum yang digunakan adalah didasarkan kepada ilmu hukum khususnya ilmu hukum ketatanegaraan yang mencakup; hukum yang pernah berlaku, sedang berlaku (</w:t>
      </w:r>
      <w:r w:rsidRPr="00811857">
        <w:rPr>
          <w:rFonts w:ascii="Times New Roman" w:eastAsia="Calibri" w:hAnsi="Times New Roman" w:cs="Times New Roman"/>
          <w:i/>
          <w:spacing w:val="-8"/>
          <w:sz w:val="24"/>
          <w:szCs w:val="24"/>
        </w:rPr>
        <w:t>ius constitutum</w:t>
      </w:r>
      <w:r w:rsidRPr="00811857">
        <w:rPr>
          <w:rFonts w:ascii="Times New Roman" w:eastAsia="Calibri" w:hAnsi="Times New Roman" w:cs="Times New Roman"/>
          <w:spacing w:val="-8"/>
          <w:sz w:val="24"/>
          <w:szCs w:val="24"/>
        </w:rPr>
        <w:t>) maupun hukum yang seharusnya terjadi (das</w:t>
      </w:r>
      <w:r w:rsidRPr="00811857">
        <w:rPr>
          <w:rFonts w:ascii="Times New Roman" w:eastAsia="Calibri" w:hAnsi="Times New Roman" w:cs="Times New Roman"/>
          <w:i/>
          <w:spacing w:val="-8"/>
          <w:sz w:val="24"/>
          <w:szCs w:val="24"/>
        </w:rPr>
        <w:t>s sollen</w:t>
      </w:r>
      <w:r w:rsidRPr="00811857">
        <w:rPr>
          <w:rFonts w:ascii="Times New Roman" w:eastAsia="Calibri" w:hAnsi="Times New Roman" w:cs="Times New Roman"/>
          <w:spacing w:val="-8"/>
          <w:sz w:val="24"/>
          <w:szCs w:val="24"/>
        </w:rPr>
        <w:t>) berlaku dimasa yang akan datang (</w:t>
      </w:r>
      <w:r w:rsidRPr="00811857">
        <w:rPr>
          <w:rFonts w:ascii="Times New Roman" w:eastAsia="Calibri" w:hAnsi="Times New Roman" w:cs="Times New Roman"/>
          <w:i/>
          <w:spacing w:val="-8"/>
          <w:sz w:val="24"/>
          <w:szCs w:val="24"/>
        </w:rPr>
        <w:t>ius constituendum</w:t>
      </w:r>
      <w:r w:rsidRPr="00811857">
        <w:rPr>
          <w:rFonts w:ascii="Times New Roman" w:eastAsia="Calibri" w:hAnsi="Times New Roman" w:cs="Times New Roman"/>
          <w:spacing w:val="-8"/>
          <w:sz w:val="24"/>
          <w:szCs w:val="24"/>
        </w:rPr>
        <w:t>).</w:t>
      </w:r>
    </w:p>
    <w:p w14:paraId="779A627F" w14:textId="77777777" w:rsidR="008731E3" w:rsidRPr="00615A80" w:rsidRDefault="008731E3" w:rsidP="00615A80">
      <w:pPr>
        <w:spacing w:after="0" w:line="276" w:lineRule="auto"/>
        <w:jc w:val="both"/>
        <w:rPr>
          <w:rFonts w:ascii="Times New Roman" w:hAnsi="Times New Roman" w:cs="Times New Roman"/>
          <w:spacing w:val="-8"/>
          <w:sz w:val="10"/>
          <w:szCs w:val="10"/>
          <w:lang w:val="id-ID"/>
        </w:rPr>
      </w:pPr>
    </w:p>
    <w:p w14:paraId="766747C2" w14:textId="77777777" w:rsidR="00615A80" w:rsidRDefault="008731E3" w:rsidP="00615A80">
      <w:pPr>
        <w:pStyle w:val="ListParagraph"/>
        <w:numPr>
          <w:ilvl w:val="0"/>
          <w:numId w:val="39"/>
        </w:numPr>
        <w:spacing w:line="276" w:lineRule="auto"/>
        <w:ind w:left="284" w:hanging="284"/>
        <w:jc w:val="both"/>
        <w:rPr>
          <w:rFonts w:ascii="Times New Roman" w:eastAsia="Calibri" w:hAnsi="Times New Roman" w:cs="Times New Roman"/>
          <w:b/>
          <w:spacing w:val="-8"/>
        </w:rPr>
      </w:pPr>
      <w:r w:rsidRPr="00615A80">
        <w:rPr>
          <w:rFonts w:ascii="Times New Roman" w:eastAsia="Calibri" w:hAnsi="Times New Roman" w:cs="Times New Roman"/>
          <w:b/>
          <w:spacing w:val="-8"/>
        </w:rPr>
        <w:t>Sumber Data</w:t>
      </w:r>
    </w:p>
    <w:p w14:paraId="1C0231C8" w14:textId="438F9581" w:rsidR="008731E3" w:rsidRPr="00615A80" w:rsidRDefault="008731E3" w:rsidP="00615A80">
      <w:pPr>
        <w:pStyle w:val="ListParagraph"/>
        <w:spacing w:line="276" w:lineRule="auto"/>
        <w:ind w:left="284" w:firstLine="283"/>
        <w:jc w:val="both"/>
        <w:rPr>
          <w:rFonts w:ascii="Times New Roman" w:eastAsia="Calibri" w:hAnsi="Times New Roman" w:cs="Times New Roman"/>
          <w:b/>
          <w:spacing w:val="-8"/>
        </w:rPr>
      </w:pPr>
      <w:r w:rsidRPr="00615A80">
        <w:rPr>
          <w:rFonts w:ascii="Times New Roman" w:eastAsia="Calibri" w:hAnsi="Times New Roman" w:cs="Times New Roman"/>
          <w:spacing w:val="-8"/>
        </w:rPr>
        <w:t>Penelitian ini dilakukan dengan studi literatur (kepustakaan) bertujuan untuk mencari dan mengkaji bahan-bahan hukum, yang antara lain:</w:t>
      </w:r>
    </w:p>
    <w:p w14:paraId="1B3C9276" w14:textId="77777777" w:rsidR="008731E3" w:rsidRPr="00811857" w:rsidRDefault="008731E3" w:rsidP="00615A80">
      <w:pPr>
        <w:pStyle w:val="ListParagraph"/>
        <w:widowControl w:val="0"/>
        <w:numPr>
          <w:ilvl w:val="0"/>
          <w:numId w:val="38"/>
        </w:numPr>
        <w:tabs>
          <w:tab w:val="clear" w:pos="720"/>
        </w:tabs>
        <w:autoSpaceDE w:val="0"/>
        <w:autoSpaceDN w:val="0"/>
        <w:adjustRightInd w:val="0"/>
        <w:spacing w:line="276" w:lineRule="auto"/>
        <w:ind w:left="567" w:hanging="283"/>
        <w:contextualSpacing w:val="0"/>
        <w:jc w:val="both"/>
        <w:rPr>
          <w:rFonts w:ascii="Times New Roman" w:eastAsia="Calibri" w:hAnsi="Times New Roman" w:cs="Times New Roman"/>
          <w:spacing w:val="-8"/>
        </w:rPr>
      </w:pPr>
      <w:r w:rsidRPr="00811857">
        <w:rPr>
          <w:rFonts w:ascii="Times New Roman" w:eastAsia="Calibri" w:hAnsi="Times New Roman" w:cs="Times New Roman"/>
          <w:spacing w:val="-8"/>
        </w:rPr>
        <w:t>Bahan hukum primer,</w:t>
      </w:r>
      <w:r w:rsidRPr="00811857">
        <w:rPr>
          <w:rFonts w:ascii="Times New Roman" w:eastAsia="Calibri" w:hAnsi="Times New Roman" w:cs="Times New Roman"/>
          <w:spacing w:val="-8"/>
          <w:lang w:val="sv-SE"/>
        </w:rPr>
        <w:t xml:space="preserve"> adalah bahan hukum yang berbentuk norma hukum se</w:t>
      </w:r>
      <w:r w:rsidRPr="00811857">
        <w:rPr>
          <w:rFonts w:ascii="Times New Roman" w:hAnsi="Times New Roman" w:cs="Times New Roman"/>
          <w:spacing w:val="-8"/>
          <w:lang w:val="sv-SE"/>
        </w:rPr>
        <w:t xml:space="preserve">hingga </w:t>
      </w:r>
      <w:r w:rsidRPr="00811857">
        <w:rPr>
          <w:rFonts w:ascii="Times New Roman" w:hAnsi="Times New Roman" w:cs="Times New Roman"/>
          <w:spacing w:val="-8"/>
          <w:lang w:val="sv-SE"/>
        </w:rPr>
        <w:lastRenderedPageBreak/>
        <w:t>mempunyai sifat mengikat</w:t>
      </w:r>
      <w:r w:rsidRPr="00811857">
        <w:rPr>
          <w:rFonts w:ascii="Times New Roman" w:eastAsia="Calibri" w:hAnsi="Times New Roman" w:cs="Times New Roman"/>
          <w:spacing w:val="-8"/>
        </w:rPr>
        <w:t>.</w:t>
      </w:r>
    </w:p>
    <w:p w14:paraId="7DCB734F" w14:textId="77777777" w:rsidR="008731E3" w:rsidRPr="00811857" w:rsidRDefault="008731E3" w:rsidP="00615A80">
      <w:pPr>
        <w:numPr>
          <w:ilvl w:val="0"/>
          <w:numId w:val="38"/>
        </w:numPr>
        <w:tabs>
          <w:tab w:val="clear" w:pos="720"/>
        </w:tabs>
        <w:spacing w:after="0" w:line="276" w:lineRule="auto"/>
        <w:ind w:left="567" w:hanging="283"/>
        <w:jc w:val="both"/>
        <w:rPr>
          <w:rFonts w:ascii="Times New Roman" w:eastAsia="Calibri" w:hAnsi="Times New Roman" w:cs="Times New Roman"/>
          <w:b/>
          <w:spacing w:val="-8"/>
          <w:sz w:val="24"/>
          <w:szCs w:val="24"/>
        </w:rPr>
      </w:pPr>
      <w:r w:rsidRPr="00811857">
        <w:rPr>
          <w:rFonts w:ascii="Times New Roman" w:eastAsia="Calibri" w:hAnsi="Times New Roman" w:cs="Times New Roman"/>
          <w:spacing w:val="-8"/>
          <w:sz w:val="24"/>
          <w:szCs w:val="24"/>
        </w:rPr>
        <w:t>Bahan hukum sekunder, yakni bahan yang memberikan penjelasan terhadap bahan hukum primer seperti hasil penelitian, karya ilmiah dalam bentuk buku, makalah-makalah, ataupun bentuk-bentuk lain yang terdapat dalam majalah, koran yang berkaitan dengan masalah penelitian.</w:t>
      </w:r>
    </w:p>
    <w:p w14:paraId="74611294" w14:textId="4524D88E" w:rsidR="008731E3" w:rsidRPr="005424DE" w:rsidRDefault="008731E3" w:rsidP="005424DE">
      <w:pPr>
        <w:numPr>
          <w:ilvl w:val="0"/>
          <w:numId w:val="38"/>
        </w:numPr>
        <w:tabs>
          <w:tab w:val="clear" w:pos="720"/>
        </w:tabs>
        <w:spacing w:after="0" w:line="276" w:lineRule="auto"/>
        <w:ind w:left="567" w:hanging="283"/>
        <w:jc w:val="both"/>
        <w:rPr>
          <w:rFonts w:ascii="Times New Roman" w:eastAsia="Calibri" w:hAnsi="Times New Roman" w:cs="Times New Roman"/>
          <w:b/>
          <w:spacing w:val="-8"/>
          <w:sz w:val="24"/>
          <w:szCs w:val="24"/>
        </w:rPr>
      </w:pPr>
      <w:r w:rsidRPr="00811857">
        <w:rPr>
          <w:rFonts w:ascii="Times New Roman" w:eastAsia="Calibri" w:hAnsi="Times New Roman" w:cs="Times New Roman"/>
          <w:spacing w:val="-8"/>
          <w:sz w:val="24"/>
          <w:szCs w:val="24"/>
        </w:rPr>
        <w:t>Bahan tersier yakni bahan yang memberikan petunjuk dan penjelasan terhadap bahan hukum primer dan bahan hukum sekunder yang berupa kamus, ensiklopedia dan lain sebagainya.</w:t>
      </w:r>
    </w:p>
    <w:p w14:paraId="3194A933" w14:textId="77777777" w:rsidR="005424DE" w:rsidRPr="005424DE" w:rsidRDefault="005424DE" w:rsidP="005424DE">
      <w:pPr>
        <w:spacing w:after="0" w:line="276" w:lineRule="auto"/>
        <w:ind w:left="567"/>
        <w:jc w:val="both"/>
        <w:rPr>
          <w:rFonts w:ascii="Times New Roman" w:eastAsia="Calibri" w:hAnsi="Times New Roman" w:cs="Times New Roman"/>
          <w:b/>
          <w:spacing w:val="-8"/>
          <w:sz w:val="12"/>
          <w:szCs w:val="12"/>
        </w:rPr>
      </w:pPr>
    </w:p>
    <w:p w14:paraId="452CB778" w14:textId="77777777" w:rsidR="005424DE" w:rsidRDefault="008731E3" w:rsidP="005424DE">
      <w:pPr>
        <w:pStyle w:val="ListParagraph"/>
        <w:widowControl w:val="0"/>
        <w:numPr>
          <w:ilvl w:val="0"/>
          <w:numId w:val="39"/>
        </w:numPr>
        <w:spacing w:line="276" w:lineRule="auto"/>
        <w:ind w:left="284" w:hanging="284"/>
        <w:contextualSpacing w:val="0"/>
        <w:jc w:val="both"/>
        <w:rPr>
          <w:rFonts w:ascii="Times New Roman" w:eastAsia="Calibri" w:hAnsi="Times New Roman" w:cs="Times New Roman"/>
          <w:b/>
          <w:spacing w:val="-8"/>
        </w:rPr>
      </w:pPr>
      <w:r w:rsidRPr="00811857">
        <w:rPr>
          <w:rFonts w:ascii="Times New Roman" w:eastAsia="Calibri" w:hAnsi="Times New Roman" w:cs="Times New Roman"/>
          <w:b/>
          <w:spacing w:val="-8"/>
        </w:rPr>
        <w:t>Analisis Data</w:t>
      </w:r>
    </w:p>
    <w:p w14:paraId="4265B884" w14:textId="1689F265" w:rsidR="005424DE" w:rsidRPr="00811857" w:rsidRDefault="008731E3" w:rsidP="005424DE">
      <w:pPr>
        <w:pStyle w:val="ListParagraph"/>
        <w:widowControl w:val="0"/>
        <w:spacing w:line="276" w:lineRule="auto"/>
        <w:ind w:left="284" w:firstLine="283"/>
        <w:contextualSpacing w:val="0"/>
        <w:jc w:val="both"/>
        <w:rPr>
          <w:rFonts w:ascii="Times New Roman" w:eastAsia="Calibri" w:hAnsi="Times New Roman" w:cs="Times New Roman"/>
          <w:spacing w:val="-8"/>
        </w:rPr>
      </w:pPr>
      <w:r w:rsidRPr="005424DE">
        <w:rPr>
          <w:rFonts w:ascii="Times New Roman" w:eastAsia="Calibri" w:hAnsi="Times New Roman" w:cs="Times New Roman"/>
          <w:spacing w:val="-8"/>
        </w:rPr>
        <w:t>Analisis dalam penelitian ini menggunakan metode kualitatif, yakni metode penelitian yang berlandaskan pada filsafat postpositivisme, digunakan untuk meneliti pada kondisi obyek yang ilmiah, (sebagai lawannya adalah eksperimen) dimana peneliti adalah sebagai eksperimen kunci, teknik pengumpulan data dilakukan secara triangulasi (gabungan), analisis data bersifat induktif atau kualitatif, dan hasil penelitian kualitatif itu lebih menekankan makna dari pada generalisasi.</w:t>
      </w:r>
      <w:r w:rsidRPr="00811857">
        <w:rPr>
          <w:rStyle w:val="FootnoteReference"/>
          <w:rFonts w:ascii="Times New Roman" w:eastAsia="Calibri" w:hAnsi="Times New Roman" w:cs="Times New Roman"/>
          <w:spacing w:val="-8"/>
        </w:rPr>
        <w:footnoteReference w:id="5"/>
      </w:r>
      <w:r w:rsidR="005424DE">
        <w:rPr>
          <w:rFonts w:ascii="Times New Roman" w:eastAsia="Calibri" w:hAnsi="Times New Roman" w:cs="Times New Roman"/>
          <w:spacing w:val="-8"/>
        </w:rPr>
        <w:t xml:space="preserve"> </w:t>
      </w:r>
      <w:r w:rsidR="005424DE" w:rsidRPr="00811857">
        <w:rPr>
          <w:rFonts w:ascii="Times New Roman" w:eastAsia="Calibri" w:hAnsi="Times New Roman" w:cs="Times New Roman"/>
          <w:spacing w:val="-8"/>
        </w:rPr>
        <w:t>Penelitian ini merupakan penelitian deskriptif analitis, yakni penelitian yang sifatnya pemaparan dari suatu hal.</w:t>
      </w:r>
      <w:r w:rsidR="005424DE" w:rsidRPr="00811857">
        <w:rPr>
          <w:rStyle w:val="FootnoteReference"/>
          <w:rFonts w:ascii="Times New Roman" w:eastAsia="Calibri" w:hAnsi="Times New Roman" w:cs="Times New Roman"/>
          <w:spacing w:val="-8"/>
        </w:rPr>
        <w:footnoteReference w:id="6"/>
      </w:r>
    </w:p>
    <w:p w14:paraId="39CE8233" w14:textId="77777777" w:rsidR="005424DE" w:rsidRPr="005424DE" w:rsidRDefault="005424DE" w:rsidP="005424DE">
      <w:pPr>
        <w:pStyle w:val="ListParagraph"/>
        <w:widowControl w:val="0"/>
        <w:spacing w:line="276" w:lineRule="auto"/>
        <w:ind w:left="284"/>
        <w:contextualSpacing w:val="0"/>
        <w:jc w:val="both"/>
        <w:rPr>
          <w:rFonts w:ascii="Times New Roman" w:eastAsia="Calibri" w:hAnsi="Times New Roman" w:cs="Times New Roman"/>
          <w:b/>
          <w:spacing w:val="-8"/>
        </w:rPr>
      </w:pPr>
    </w:p>
    <w:p w14:paraId="3BC61C46" w14:textId="18BE1EB3" w:rsidR="008731E3" w:rsidRPr="00811857" w:rsidRDefault="005424DE" w:rsidP="005424DE">
      <w:pPr>
        <w:spacing w:after="0" w:line="276" w:lineRule="auto"/>
        <w:jc w:val="both"/>
        <w:rPr>
          <w:rFonts w:ascii="Times New Roman" w:hAnsi="Times New Roman" w:cs="Times New Roman"/>
          <w:b/>
          <w:spacing w:val="-8"/>
          <w:sz w:val="24"/>
          <w:szCs w:val="24"/>
          <w:lang w:val="id-ID"/>
        </w:rPr>
      </w:pPr>
      <w:r>
        <w:rPr>
          <w:rFonts w:ascii="Times New Roman" w:hAnsi="Times New Roman" w:cs="Times New Roman"/>
          <w:b/>
          <w:spacing w:val="-8"/>
          <w:sz w:val="24"/>
          <w:szCs w:val="24"/>
        </w:rPr>
        <w:t xml:space="preserve">HASIL DAN </w:t>
      </w:r>
      <w:r w:rsidR="008731E3" w:rsidRPr="00811857">
        <w:rPr>
          <w:rFonts w:ascii="Times New Roman" w:hAnsi="Times New Roman" w:cs="Times New Roman"/>
          <w:b/>
          <w:spacing w:val="-8"/>
          <w:sz w:val="24"/>
          <w:szCs w:val="24"/>
          <w:lang w:val="id-ID"/>
        </w:rPr>
        <w:t>PEMBAHASAN</w:t>
      </w:r>
    </w:p>
    <w:p w14:paraId="3A378478" w14:textId="77777777" w:rsidR="008731E3" w:rsidRPr="00811857" w:rsidRDefault="008731E3" w:rsidP="005424DE">
      <w:pPr>
        <w:pStyle w:val="ListParagraph"/>
        <w:numPr>
          <w:ilvl w:val="0"/>
          <w:numId w:val="37"/>
        </w:numPr>
        <w:spacing w:line="276" w:lineRule="auto"/>
        <w:ind w:left="284" w:hanging="284"/>
        <w:jc w:val="both"/>
        <w:rPr>
          <w:rFonts w:ascii="Times New Roman" w:hAnsi="Times New Roman" w:cs="Times New Roman"/>
          <w:b/>
          <w:spacing w:val="-8"/>
          <w:lang w:val="id-ID"/>
        </w:rPr>
      </w:pPr>
      <w:r w:rsidRPr="00811857">
        <w:rPr>
          <w:rFonts w:ascii="Times New Roman" w:hAnsi="Times New Roman" w:cs="Times New Roman"/>
          <w:b/>
          <w:spacing w:val="-8"/>
          <w:lang w:val="id-ID"/>
        </w:rPr>
        <w:t>Kondisi integrasi sistem digital dalam penegakan hukum terhadap kemanan dan  ketertiban masyarakat.</w:t>
      </w:r>
    </w:p>
    <w:p w14:paraId="35362D4D" w14:textId="5712DEB9" w:rsidR="008731E3" w:rsidRPr="005424DE" w:rsidRDefault="008731E3" w:rsidP="005424DE">
      <w:pPr>
        <w:spacing w:after="0" w:line="276" w:lineRule="auto"/>
        <w:ind w:left="284" w:firstLine="283"/>
        <w:jc w:val="both"/>
        <w:rPr>
          <w:rFonts w:ascii="Times New Roman" w:eastAsia="Calibri" w:hAnsi="Times New Roman" w:cs="Times New Roman"/>
          <w:spacing w:val="-8"/>
          <w:sz w:val="24"/>
          <w:szCs w:val="24"/>
        </w:rPr>
      </w:pPr>
      <w:r w:rsidRPr="00811857">
        <w:rPr>
          <w:rFonts w:ascii="Times New Roman" w:eastAsia="Calibri" w:hAnsi="Times New Roman" w:cs="Times New Roman"/>
          <w:spacing w:val="-8"/>
          <w:sz w:val="24"/>
          <w:szCs w:val="24"/>
        </w:rPr>
        <w:t>Globalisasi merupakan tatanan sistem yang berkembang cepat dalam konteks kekinian yang tidak saja berdampak positif namun juga membawa pengaruh negatif lainya apabila ketidak mampuan dalam mengelola tatanan paradigma yang terbentuk mencapai tahap akut yang mengkebiri setiap gerak laku dan pola kebijakan suatu negara.</w:t>
      </w:r>
      <w:r w:rsidR="005424DE">
        <w:rPr>
          <w:rFonts w:ascii="Times New Roman" w:eastAsia="Calibri" w:hAnsi="Times New Roman" w:cs="Times New Roman"/>
          <w:spacing w:val="-8"/>
          <w:sz w:val="24"/>
          <w:szCs w:val="24"/>
        </w:rPr>
        <w:t xml:space="preserve"> </w:t>
      </w:r>
      <w:r w:rsidRPr="00811857">
        <w:rPr>
          <w:rFonts w:ascii="Times New Roman" w:eastAsia="Calibri" w:hAnsi="Times New Roman" w:cs="Times New Roman"/>
          <w:spacing w:val="-8"/>
          <w:sz w:val="24"/>
          <w:szCs w:val="24"/>
        </w:rPr>
        <w:t xml:space="preserve">Konsep globalisasi sendiri dapat dipahami dalam salah satu segmentasinya sebagai kegiatan ekonomi, teknologi serta komunikasi. Revolusi informasi mengarahkan kita ke dalam milenium ketiga yang tidak hanya menawarkan berbagai peluang baru tetapi juga tantangan baru bagi umat manusia. </w:t>
      </w:r>
    </w:p>
    <w:p w14:paraId="7A74B744" w14:textId="77777777" w:rsidR="008731E3" w:rsidRPr="00811857" w:rsidRDefault="008731E3" w:rsidP="005424DE">
      <w:pPr>
        <w:spacing w:after="0" w:line="276" w:lineRule="auto"/>
        <w:ind w:left="284" w:firstLine="283"/>
        <w:jc w:val="both"/>
        <w:rPr>
          <w:rFonts w:ascii="Times New Roman" w:eastAsia="Calibri" w:hAnsi="Times New Roman" w:cs="Times New Roman"/>
          <w:spacing w:val="-8"/>
          <w:sz w:val="24"/>
          <w:szCs w:val="24"/>
          <w:lang w:val="id-ID"/>
        </w:rPr>
      </w:pPr>
      <w:r w:rsidRPr="00811857">
        <w:rPr>
          <w:rFonts w:ascii="Times New Roman" w:eastAsia="Calibri" w:hAnsi="Times New Roman" w:cs="Times New Roman"/>
          <w:spacing w:val="-8"/>
          <w:sz w:val="24"/>
          <w:szCs w:val="24"/>
        </w:rPr>
        <w:t xml:space="preserve">Negara adalah sebuah proyek etis untuk (bahasa pembukaan UUD 1945) melindungi segenap bangsa, mencerdaskan kehidupan bangsa dan memajukan kesejahteraan umum. Negara bukan sekadar makhluk politik melainkan juga kultural yang bersendikan nilai atau prinsip hidup bersama secara berkeadaban. Negara-kultural biasa disebut sebagai “bangsa”. Konsep “negara-bangsa” pun harus dibaca dalam kerangka fungsi ganda negara melindungi teritori fisik (batas wilayah) dan non fisik (kultur, keadaban). Globalisasi sendiri adalah berkah sekaligus ancaman terhadap negara-bangsa. Di satu sisi, globalisasi dianggap berkah karena berkat dialah warga sebuah negara dapat menikmati produk murah buatan negara lain. Di sisi lain, globalisasi sering dicap sebagai ancaman terhadap fungsi kultural negara sebab </w:t>
      </w:r>
      <w:r w:rsidRPr="00811857">
        <w:rPr>
          <w:rFonts w:ascii="Times New Roman" w:eastAsia="Calibri" w:hAnsi="Times New Roman" w:cs="Times New Roman"/>
          <w:spacing w:val="-8"/>
          <w:sz w:val="24"/>
          <w:szCs w:val="24"/>
        </w:rPr>
        <w:lastRenderedPageBreak/>
        <w:t>menghilangkan lapangan pekerjaan dan meningkatkan kemiskinan bahkan mengintervensi penegakan hukum hingga politik perundang-undangan suatu negara.</w:t>
      </w:r>
    </w:p>
    <w:p w14:paraId="6AA792CD" w14:textId="77777777" w:rsidR="008731E3" w:rsidRPr="00811857" w:rsidRDefault="008731E3" w:rsidP="005424DE">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Hukum merupakan suatu gejala sosial budaya yang berfungsi untuk menerapkan kaidah-kaidah dan pola-pola perikelakuan tertentu terhadap individu-individu dalam masyarakat. Apabila hukum yang berlaku di dalam masyarakat tidak sesuai dengan kebutuhan- kebutuhan serta kepentingan-kepentingannya, maka ia akan mencari jalan keluar serta mencoba untuk menyimpang dari aturan-aturan yang ada. Segala bentuk tingkah laku yang menyimpang yang mengganggu serta merugikan dalam kehidupan bermasyarakat tersebut diartikan oleh masyarakat sebagai sikap dan perilaku jahat.</w:t>
      </w:r>
    </w:p>
    <w:p w14:paraId="59583CA8" w14:textId="7022C730" w:rsidR="008731E3" w:rsidRPr="00811857" w:rsidRDefault="008731E3" w:rsidP="005424DE">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Dikaji dari persepekteif pembagian hukum berdasarkan isinya, dikenal klasifikasi hukum public dan hukum privat.Lebih lanjut menurut doktrin, ketentuan hukum public merupakan hukum yang mengatur kepentingan umum (</w:t>
      </w:r>
      <w:r w:rsidRPr="00811857">
        <w:rPr>
          <w:rFonts w:ascii="Times New Roman" w:hAnsi="Times New Roman" w:cs="Times New Roman"/>
          <w:i/>
          <w:spacing w:val="-8"/>
          <w:sz w:val="24"/>
          <w:szCs w:val="24"/>
        </w:rPr>
        <w:t>algemene belangen</w:t>
      </w:r>
      <w:r w:rsidRPr="00811857">
        <w:rPr>
          <w:rFonts w:ascii="Times New Roman" w:hAnsi="Times New Roman" w:cs="Times New Roman"/>
          <w:spacing w:val="-8"/>
          <w:sz w:val="24"/>
          <w:szCs w:val="24"/>
        </w:rPr>
        <w:t>) sedangkan ketentuan hukum privat mengatur kepentingan perorangan (</w:t>
      </w:r>
      <w:r w:rsidRPr="00811857">
        <w:rPr>
          <w:rFonts w:ascii="Times New Roman" w:hAnsi="Times New Roman" w:cs="Times New Roman"/>
          <w:i/>
          <w:spacing w:val="-8"/>
          <w:sz w:val="24"/>
          <w:szCs w:val="24"/>
        </w:rPr>
        <w:t>bijzondere belangen</w:t>
      </w:r>
      <w:r w:rsidRPr="00811857">
        <w:rPr>
          <w:rFonts w:ascii="Times New Roman" w:hAnsi="Times New Roman" w:cs="Times New Roman"/>
          <w:spacing w:val="-8"/>
          <w:sz w:val="24"/>
          <w:szCs w:val="24"/>
        </w:rPr>
        <w:t>).Apabila ditinjau dari aspek fungsinya, salah satu ruang lingkup hukum publik adalah hukum pidana materiil dan hukum pidana formal.</w:t>
      </w:r>
      <w:r w:rsidRPr="00811857">
        <w:rPr>
          <w:rFonts w:ascii="Times New Roman" w:hAnsi="Times New Roman" w:cs="Times New Roman"/>
          <w:spacing w:val="-8"/>
          <w:sz w:val="24"/>
          <w:szCs w:val="24"/>
          <w:vertAlign w:val="superscript"/>
        </w:rPr>
        <w:footnoteReference w:id="7"/>
      </w:r>
      <w:r w:rsidR="005424DE">
        <w:rPr>
          <w:rFonts w:ascii="Times New Roman" w:hAnsi="Times New Roman" w:cs="Times New Roman"/>
          <w:spacing w:val="-8"/>
          <w:sz w:val="24"/>
          <w:szCs w:val="24"/>
        </w:rPr>
        <w:t xml:space="preserve"> </w:t>
      </w:r>
      <w:r w:rsidRPr="00811857">
        <w:rPr>
          <w:rFonts w:ascii="Times New Roman" w:hAnsi="Times New Roman" w:cs="Times New Roman"/>
          <w:spacing w:val="-8"/>
          <w:sz w:val="24"/>
          <w:szCs w:val="24"/>
        </w:rPr>
        <w:t>Hukum merupakan sarana yang didalamnya terkandung nilain-nilai atau konsep-konsep tentang keadilan, kebenaran, kemanfaatan sosial dan sebagainya.Sedangkan Bellefroid mengemukakan bahwa hukum adalah segala aturan yang berlaku dalam masyarakat, mengatur tata tertib masyarakat dan didasarkan atas kekuasaan yang ada dalam masyarakat itu.</w:t>
      </w:r>
      <w:bookmarkStart w:id="1" w:name="_ftnref4"/>
      <w:r w:rsidRPr="00811857">
        <w:rPr>
          <w:rFonts w:ascii="Times New Roman" w:hAnsi="Times New Roman" w:cs="Times New Roman"/>
          <w:spacing w:val="-8"/>
          <w:sz w:val="24"/>
          <w:szCs w:val="24"/>
          <w:vertAlign w:val="superscript"/>
        </w:rPr>
        <w:footnoteReference w:id="8"/>
      </w:r>
      <w:bookmarkEnd w:id="1"/>
    </w:p>
    <w:p w14:paraId="291BE335" w14:textId="77777777" w:rsidR="008731E3" w:rsidRPr="00811857" w:rsidRDefault="008731E3" w:rsidP="005424DE">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Kandungan hukum ini bersifat abstrak. Menurut Satjipto Raharjo, penegakan hukum pada hakekatnya merupakan penagakan ide-ide atau konsep-konsep yang abstak itu. Penegakan hukum merupakan usaha untuk mewujudkan ide-ide tesebut menjadi kenyataan.Soerjono Soekanto mengatakan bahwa penagakan hukum adalah kegiatan menyerasikan hubungan nilai-nilai yang terjabarkan didalam kaidaha-kaidah atau pandangan-pandangan nilai yang mantap dan sikap tindak sebagai rangkaian penjabaran nilai tahap akhir untuk menciptakan, memelihara dan mempertahankan kedamaian pergaulan hidup.Penegakan hukum secara konkrit adalah berlakunya hukum positif dalam praktek sebagaimana seharusnya patut ditaati.</w:t>
      </w:r>
      <w:bookmarkStart w:id="2" w:name="_ftnref5"/>
      <w:r w:rsidRPr="00811857">
        <w:rPr>
          <w:rFonts w:ascii="Times New Roman" w:hAnsi="Times New Roman" w:cs="Times New Roman"/>
          <w:spacing w:val="-8"/>
          <w:sz w:val="24"/>
          <w:szCs w:val="24"/>
          <w:vertAlign w:val="superscript"/>
        </w:rPr>
        <w:footnoteReference w:id="9"/>
      </w:r>
      <w:bookmarkEnd w:id="2"/>
    </w:p>
    <w:p w14:paraId="2DE82A7E" w14:textId="77777777" w:rsidR="008731E3" w:rsidRPr="00811857" w:rsidRDefault="008731E3" w:rsidP="005424DE">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Jika hakekat penagakan hukum itu mewujudkan nilai-nilai atau kaidah-kaidah yang memuat keadilan dan kebenaran, penegakan hukum bukan hanya menjadi tugas dari para penegak hukum yang sudah dikenal secara konvensional, tetapi menjadi tugas dari setiap orang. Penegakan hukum merupakan suatu proses yang melibatkan banyak hal. Oleh karena itu, keberhasilan penegakan hukum akan dipengaruhi oleh hal-hal tersebut. Secara umum, sebagaimana yang dikemukakan oleh Soerjono Soekanto, ada lima faktor yang mempengaruhi penegakan hukum, yaitu:</w:t>
      </w:r>
    </w:p>
    <w:p w14:paraId="3EB2ED21" w14:textId="77777777" w:rsidR="008731E3" w:rsidRPr="00811857" w:rsidRDefault="008731E3" w:rsidP="005424DE">
      <w:pPr>
        <w:numPr>
          <w:ilvl w:val="0"/>
          <w:numId w:val="40"/>
        </w:numPr>
        <w:tabs>
          <w:tab w:val="clear" w:pos="436"/>
        </w:tabs>
        <w:spacing w:after="0" w:line="276" w:lineRule="auto"/>
        <w:ind w:left="567" w:hanging="284"/>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Faktor hukumnya sendiri.</w:t>
      </w:r>
    </w:p>
    <w:p w14:paraId="713FDE28" w14:textId="77777777" w:rsidR="008731E3" w:rsidRPr="00811857" w:rsidRDefault="008731E3" w:rsidP="005424DE">
      <w:pPr>
        <w:numPr>
          <w:ilvl w:val="0"/>
          <w:numId w:val="40"/>
        </w:numPr>
        <w:tabs>
          <w:tab w:val="clear" w:pos="436"/>
        </w:tabs>
        <w:spacing w:after="0" w:line="276" w:lineRule="auto"/>
        <w:ind w:left="567" w:hanging="284"/>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Faktor penegak hukum, yaitu pihak-pihak yang memebentuk maupun yang menerapkan hukaum.</w:t>
      </w:r>
    </w:p>
    <w:p w14:paraId="3A3A9633" w14:textId="77777777" w:rsidR="008731E3" w:rsidRPr="00811857" w:rsidRDefault="008731E3" w:rsidP="005424DE">
      <w:pPr>
        <w:numPr>
          <w:ilvl w:val="0"/>
          <w:numId w:val="40"/>
        </w:numPr>
        <w:tabs>
          <w:tab w:val="clear" w:pos="436"/>
        </w:tabs>
        <w:spacing w:after="0" w:line="276" w:lineRule="auto"/>
        <w:ind w:left="567" w:hanging="284"/>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Faktor sarana dsan fasilitas yang mendukung penegakan hukum.</w:t>
      </w:r>
    </w:p>
    <w:p w14:paraId="74A0EB21" w14:textId="77777777" w:rsidR="008731E3" w:rsidRPr="00811857" w:rsidRDefault="008731E3" w:rsidP="005424DE">
      <w:pPr>
        <w:numPr>
          <w:ilvl w:val="0"/>
          <w:numId w:val="40"/>
        </w:numPr>
        <w:tabs>
          <w:tab w:val="clear" w:pos="436"/>
        </w:tabs>
        <w:spacing w:after="0" w:line="276" w:lineRule="auto"/>
        <w:ind w:left="567" w:hanging="284"/>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lastRenderedPageBreak/>
        <w:t>Faktor masyarakat, yaitu lingkungan dimana hukum itu berlaku dan diterapkan.</w:t>
      </w:r>
    </w:p>
    <w:p w14:paraId="2F000887" w14:textId="481464E2" w:rsidR="005424DE" w:rsidRPr="00B760D4" w:rsidRDefault="008731E3" w:rsidP="00B760D4">
      <w:pPr>
        <w:numPr>
          <w:ilvl w:val="0"/>
          <w:numId w:val="40"/>
        </w:numPr>
        <w:tabs>
          <w:tab w:val="clear" w:pos="436"/>
        </w:tabs>
        <w:spacing w:after="0" w:line="276" w:lineRule="auto"/>
        <w:ind w:left="567" w:hanging="284"/>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Faktor kebudayaan, yakni sebagai hasil karya, cipta dan rasa yang didasarkan pada karsa manusia didalam pergaulan hidup.</w:t>
      </w:r>
    </w:p>
    <w:p w14:paraId="55658ACC" w14:textId="43124579" w:rsidR="008731E3" w:rsidRPr="00811857" w:rsidRDefault="008731E3" w:rsidP="005424DE">
      <w:pPr>
        <w:spacing w:after="0" w:line="276" w:lineRule="auto"/>
        <w:ind w:left="284" w:firstLine="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Kelima faktor tersebut di atas saling berkaitan dengan erat, karena merupakan esensi dari penagakan hukum serta juga merupakan tolak ukur dari pada efektivitas penegakan hukum.</w:t>
      </w:r>
      <w:bookmarkStart w:id="3" w:name="_ftnref6"/>
      <w:r w:rsidRPr="00811857">
        <w:rPr>
          <w:rFonts w:ascii="Times New Roman" w:hAnsi="Times New Roman" w:cs="Times New Roman"/>
          <w:spacing w:val="-8"/>
          <w:sz w:val="24"/>
          <w:szCs w:val="24"/>
          <w:vertAlign w:val="superscript"/>
        </w:rPr>
        <w:footnoteReference w:id="10"/>
      </w:r>
      <w:bookmarkEnd w:id="3"/>
      <w:r w:rsidR="005424DE">
        <w:rPr>
          <w:rFonts w:ascii="Times New Roman" w:hAnsi="Times New Roman" w:cs="Times New Roman"/>
          <w:spacing w:val="-8"/>
          <w:sz w:val="24"/>
          <w:szCs w:val="24"/>
        </w:rPr>
        <w:t xml:space="preserve"> </w:t>
      </w:r>
      <w:r w:rsidRPr="00811857">
        <w:rPr>
          <w:rFonts w:ascii="Times New Roman" w:hAnsi="Times New Roman" w:cs="Times New Roman"/>
          <w:spacing w:val="-8"/>
          <w:sz w:val="24"/>
          <w:szCs w:val="24"/>
        </w:rPr>
        <w:t>Pada tulisan lain, Soerjono Soekanto mengatakan bahwa agar hukum dapat berfungsi dengan baik diperlukan keserasian dalam hubungan antara empat faktor, yakni seagai berikut:</w:t>
      </w:r>
    </w:p>
    <w:p w14:paraId="338AAA92" w14:textId="06663454" w:rsidR="008731E3" w:rsidRPr="00811857" w:rsidRDefault="008731E3" w:rsidP="005424DE">
      <w:pPr>
        <w:numPr>
          <w:ilvl w:val="0"/>
          <w:numId w:val="41"/>
        </w:numPr>
        <w:tabs>
          <w:tab w:val="clear" w:pos="1053"/>
          <w:tab w:val="num" w:pos="2016"/>
          <w:tab w:val="num" w:pos="2133"/>
        </w:tabs>
        <w:spacing w:after="0" w:line="276" w:lineRule="auto"/>
        <w:ind w:left="567" w:hanging="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Hukum atau peraturan itu sendiri. Kemungkinannya adalah terjadi ketidak cocokan dalam peraturan perundang-undangan mengenai bidang kehidupan tertentu.</w:t>
      </w:r>
    </w:p>
    <w:p w14:paraId="69BE838B" w14:textId="234BD8E8" w:rsidR="008731E3" w:rsidRPr="00811857" w:rsidRDefault="008731E3" w:rsidP="005424DE">
      <w:pPr>
        <w:numPr>
          <w:ilvl w:val="0"/>
          <w:numId w:val="41"/>
        </w:numPr>
        <w:tabs>
          <w:tab w:val="clear" w:pos="1053"/>
          <w:tab w:val="num" w:pos="1656"/>
          <w:tab w:val="num" w:pos="1773"/>
        </w:tabs>
        <w:spacing w:after="0" w:line="276" w:lineRule="auto"/>
        <w:ind w:left="567" w:hanging="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Mentalitas petugas menegakan hukum. Apabila peraturan perundang-undangan sudah baik, tetapi mental penegak hukum kuran baik, maka akan terjadi ganguan pada sistem penegak hukum.</w:t>
      </w:r>
    </w:p>
    <w:p w14:paraId="4CC969E6" w14:textId="3AE3A472" w:rsidR="008731E3" w:rsidRPr="00811857" w:rsidRDefault="008731E3" w:rsidP="005424DE">
      <w:pPr>
        <w:numPr>
          <w:ilvl w:val="0"/>
          <w:numId w:val="41"/>
        </w:numPr>
        <w:tabs>
          <w:tab w:val="clear" w:pos="1053"/>
          <w:tab w:val="num" w:pos="1656"/>
          <w:tab w:val="num" w:pos="1773"/>
        </w:tabs>
        <w:spacing w:after="0" w:line="276" w:lineRule="auto"/>
        <w:ind w:left="567" w:hanging="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Fasilitas yang diharapkan untuk mendukung pelaksanaan hukum. Kalau peraturan perundang-unadangan sudah baik dan juga mentalitas penegaknya baik, akan tetapi fasilitas kurang memadai, maka penegakan hukum tidak akan berjalan dengan semastinya.</w:t>
      </w:r>
    </w:p>
    <w:p w14:paraId="65F086CD" w14:textId="77777777" w:rsidR="008731E3" w:rsidRPr="00811857" w:rsidRDefault="008731E3" w:rsidP="005424DE">
      <w:pPr>
        <w:numPr>
          <w:ilvl w:val="0"/>
          <w:numId w:val="41"/>
        </w:numPr>
        <w:tabs>
          <w:tab w:val="clear" w:pos="1053"/>
          <w:tab w:val="num" w:pos="1773"/>
          <w:tab w:val="num" w:pos="1872"/>
        </w:tabs>
        <w:spacing w:after="0" w:line="276" w:lineRule="auto"/>
        <w:ind w:left="567" w:hanging="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Kesadaran hukum, kepatuhan hukum dan perilaku warga masyarakat.</w:t>
      </w:r>
    </w:p>
    <w:p w14:paraId="71BA9FD3" w14:textId="77777777" w:rsidR="005424DE" w:rsidRDefault="008731E3" w:rsidP="005424DE">
      <w:pPr>
        <w:spacing w:after="0" w:line="276" w:lineRule="auto"/>
        <w:ind w:left="284" w:firstLine="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Keempat faktor tersebut diatas saling berkaitan dan merupakan inti dari sistem penegakan hukum. Apabila keempat faktor tersebut ditelaah dengan teliti, maka akan terugkap hal yang berpengaruh terhadap sistem penegak hukum.</w:t>
      </w:r>
      <w:bookmarkStart w:id="4" w:name="_ftnref7"/>
      <w:r w:rsidRPr="00811857">
        <w:rPr>
          <w:rFonts w:ascii="Times New Roman" w:hAnsi="Times New Roman" w:cs="Times New Roman"/>
          <w:spacing w:val="-8"/>
          <w:sz w:val="24"/>
          <w:szCs w:val="24"/>
          <w:vertAlign w:val="superscript"/>
        </w:rPr>
        <w:footnoteReference w:id="11"/>
      </w:r>
      <w:bookmarkEnd w:id="4"/>
      <w:r w:rsidR="005424DE">
        <w:rPr>
          <w:rFonts w:ascii="Times New Roman" w:hAnsi="Times New Roman" w:cs="Times New Roman"/>
          <w:spacing w:val="-8"/>
          <w:sz w:val="24"/>
          <w:szCs w:val="24"/>
        </w:rPr>
        <w:t xml:space="preserve"> </w:t>
      </w:r>
    </w:p>
    <w:p w14:paraId="43A41BF0" w14:textId="5296795C" w:rsidR="005424DE" w:rsidRDefault="008731E3" w:rsidP="005424DE">
      <w:pPr>
        <w:spacing w:after="0" w:line="276" w:lineRule="auto"/>
        <w:ind w:left="284" w:firstLine="283"/>
        <w:jc w:val="both"/>
        <w:rPr>
          <w:rFonts w:ascii="Times New Roman" w:hAnsi="Times New Roman" w:cs="Times New Roman"/>
          <w:spacing w:val="-8"/>
          <w:sz w:val="24"/>
          <w:szCs w:val="24"/>
        </w:rPr>
      </w:pPr>
      <w:r w:rsidRPr="00811857">
        <w:rPr>
          <w:rFonts w:ascii="Times New Roman" w:hAnsi="Times New Roman" w:cs="Times New Roman"/>
          <w:spacing w:val="-8"/>
          <w:sz w:val="24"/>
          <w:szCs w:val="24"/>
        </w:rPr>
        <w:t>Peradaban dunia pada masa kini dicirikan dengan fenomena kemajuan teknologi.informasi dan komunikasi yang berlangsung hampir di semua bidang kehidupan. Revolusi yang dihasilkan oleh teknologi informasi dan komunikasi biasanya dilihat dari sudut pandang Perkembangan teknologi informasi yang demikian pesatnya haruslah diantisipasi dengan hukum yang mengaturnya.Dampak negatif tersebut harus diantisipasi dan ditanggulangi dengan hukum yang terkait dengan pemanfaatan teknologi informasi dan komunikasi.</w:t>
      </w:r>
    </w:p>
    <w:p w14:paraId="01A11E1F" w14:textId="77777777" w:rsidR="0042362D" w:rsidRDefault="008731E3" w:rsidP="0042362D">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lang w:val="id-ID"/>
        </w:rPr>
        <w:t xml:space="preserve">Digitalisasi dalam penegakan hukum di Indonesia, dapat diketahui saat ini semua kementerian dan lembaga penegak hukum telah membangun dan mengembangkan sistem digital, bahkan ada beberapa lembaga penegak hukum seperti Polri, BNN, Kejaksaan dan Mahkamah Agung/Pengadilan telah mengoperasionalkan sistem digital yang terkoneksi dari pusat sampai daerah. </w:t>
      </w:r>
    </w:p>
    <w:p w14:paraId="6EB4820C" w14:textId="77777777" w:rsidR="0042362D" w:rsidRDefault="008731E3" w:rsidP="0042362D">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lang w:val="id-ID"/>
        </w:rPr>
        <w:t xml:space="preserve">Kondisi integrasi sistem digital dalam penegakan hukum terhadap kemanan dan  ketertiban masyarakat. Proses penegakan hukum pada masing-masing lembaga penegak hukum sudah dilakukan dengan menggunakan teknologi digital bahkan beberapa lembaga penegak hukum memiliki sistem yang terkoneksi dari tingkat pusat sampai tingkat kabupaten, akan tetapi dari keseluruhan sistem yang ada pada lembaga penegak hukum belum saling terkoneksi terkoneksi antar lembaga penegak hukum, walaupun saat ini sudah ada sistem di Kemenpolhukan yang terkoneksi dengan seluruh </w:t>
      </w:r>
      <w:r w:rsidRPr="00811857">
        <w:rPr>
          <w:rFonts w:ascii="Times New Roman" w:hAnsi="Times New Roman" w:cs="Times New Roman"/>
          <w:spacing w:val="-8"/>
          <w:sz w:val="24"/>
          <w:szCs w:val="24"/>
          <w:lang w:val="id-ID"/>
        </w:rPr>
        <w:lastRenderedPageBreak/>
        <w:t>sistem di lembaga penegak hukum tetapi fungsinya baru sebatas untuk pelaporan penanganan kasus saja, dengan demikian kondisi integrasi sistem digital dalam penegakan hukum belum sesuai yang diharapkan.</w:t>
      </w:r>
    </w:p>
    <w:p w14:paraId="610CF904" w14:textId="1F1E767E" w:rsidR="008731E3" w:rsidRPr="00811857" w:rsidRDefault="008731E3" w:rsidP="0042362D">
      <w:pPr>
        <w:spacing w:after="0" w:line="276" w:lineRule="auto"/>
        <w:ind w:left="284" w:firstLine="283"/>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lang w:val="id-ID"/>
        </w:rPr>
        <w:t>Dampaknya terhadap keamanan dan ketertiban masyarakat, bahwa dengan tidak saling terkoneksinya sistem di masing-masing lembaga penegak hukum, maka proses penegak hukum menjadi tidak transparan dan masih diwarnai oleh berbagai permasalahan seperti korupsi, rekayasa kasus, lambat dalam penanganan kasus, dan tidak sempurna dalam pembuktian yang berakibat pada meningkatnya tindak pidana, munculnya modus baru tindak pidana dan ketidak percayaan masyarakat terhadap lembaga penegak hukum yang berdampak pada situasi keamanan dan ketertiban kondusif.</w:t>
      </w:r>
    </w:p>
    <w:p w14:paraId="2ED8F710" w14:textId="77777777" w:rsidR="008731E3" w:rsidRPr="0042362D" w:rsidRDefault="008731E3" w:rsidP="005424DE">
      <w:pPr>
        <w:spacing w:after="0" w:line="276" w:lineRule="auto"/>
        <w:ind w:left="284" w:firstLine="283"/>
        <w:jc w:val="both"/>
        <w:rPr>
          <w:rFonts w:ascii="Times New Roman" w:hAnsi="Times New Roman" w:cs="Times New Roman"/>
          <w:spacing w:val="-8"/>
          <w:sz w:val="14"/>
          <w:szCs w:val="14"/>
          <w:lang w:val="id-ID"/>
        </w:rPr>
      </w:pPr>
    </w:p>
    <w:p w14:paraId="49BA09EF" w14:textId="77777777" w:rsidR="008731E3" w:rsidRPr="00811857" w:rsidRDefault="008731E3" w:rsidP="0042362D">
      <w:pPr>
        <w:pStyle w:val="ListParagraph"/>
        <w:numPr>
          <w:ilvl w:val="0"/>
          <w:numId w:val="37"/>
        </w:numPr>
        <w:spacing w:line="276" w:lineRule="auto"/>
        <w:ind w:left="284" w:hanging="284"/>
        <w:jc w:val="both"/>
        <w:rPr>
          <w:rFonts w:ascii="Times New Roman" w:hAnsi="Times New Roman" w:cs="Times New Roman"/>
          <w:b/>
          <w:spacing w:val="-8"/>
          <w:lang w:val="id-ID"/>
        </w:rPr>
      </w:pPr>
      <w:r w:rsidRPr="00811857">
        <w:rPr>
          <w:rFonts w:ascii="Times New Roman" w:hAnsi="Times New Roman" w:cs="Times New Roman"/>
          <w:b/>
          <w:spacing w:val="-8"/>
          <w:lang w:val="id-ID"/>
        </w:rPr>
        <w:t>Faktor-faktor yang mempengaruhi proses terwujudnya sistem digital dalam penegakan hukum dan permasalahan yang dihadapi.</w:t>
      </w:r>
    </w:p>
    <w:p w14:paraId="011BFCDB" w14:textId="77777777" w:rsidR="008731E3" w:rsidRPr="00811857" w:rsidRDefault="008731E3" w:rsidP="005424DE">
      <w:pPr>
        <w:pStyle w:val="Pa28"/>
        <w:spacing w:line="276" w:lineRule="auto"/>
        <w:ind w:left="284" w:firstLine="283"/>
        <w:jc w:val="both"/>
        <w:rPr>
          <w:rFonts w:ascii="Times New Roman" w:hAnsi="Times New Roman" w:cs="Times New Roman"/>
          <w:spacing w:val="-8"/>
          <w:lang w:val="id-ID"/>
        </w:rPr>
      </w:pPr>
      <w:r w:rsidRPr="00811857">
        <w:rPr>
          <w:rFonts w:ascii="Times New Roman" w:hAnsi="Times New Roman" w:cs="Times New Roman"/>
          <w:spacing w:val="-8"/>
        </w:rPr>
        <w:t xml:space="preserve">Pada hakikatnya kepentingan nasional Indonesia adalah tetap tegaknya NKRI yang berdasarkan Pancasila dan Undang-Undang Dasar 1945 serta terjaminnya kelancaran dan keamanan pembangunan nasional yang berkelanjutan. Kepentingan nasional tersebut diwujudkan dengan memperhatikan tiga kaidah pokok, yakni </w:t>
      </w:r>
      <w:r w:rsidRPr="00811857">
        <w:rPr>
          <w:rFonts w:ascii="Times New Roman" w:hAnsi="Times New Roman" w:cs="Times New Roman"/>
          <w:i/>
          <w:iCs/>
          <w:spacing w:val="-8"/>
        </w:rPr>
        <w:t>tata kehidupan, upaya pencapaian tujuan</w:t>
      </w:r>
      <w:r w:rsidRPr="00811857">
        <w:rPr>
          <w:rFonts w:ascii="Times New Roman" w:hAnsi="Times New Roman" w:cs="Times New Roman"/>
          <w:spacing w:val="-8"/>
        </w:rPr>
        <w:t xml:space="preserve">, serta </w:t>
      </w:r>
      <w:r w:rsidRPr="00811857">
        <w:rPr>
          <w:rFonts w:ascii="Times New Roman" w:hAnsi="Times New Roman" w:cs="Times New Roman"/>
          <w:i/>
          <w:iCs/>
          <w:spacing w:val="-8"/>
        </w:rPr>
        <w:t>sarana yang digunakan</w:t>
      </w:r>
      <w:r w:rsidRPr="00811857">
        <w:rPr>
          <w:rFonts w:ascii="Times New Roman" w:hAnsi="Times New Roman" w:cs="Times New Roman"/>
          <w:spacing w:val="-8"/>
        </w:rPr>
        <w:t xml:space="preserve">. Tata kehidupan masyarakat, bangsa, dan negara Indonesia mencerminkan kesatuan tata nilai yang berdasarkan Pancasila dan Undang-Undang Dasar 1945 yang berketuhanan Yang Maha Esa yang menjunjung tinggi kebinekaan yang ditunjukkan dalam interaksi sosial yang harmonis. </w:t>
      </w:r>
    </w:p>
    <w:p w14:paraId="46F3081C" w14:textId="0119F4E0" w:rsidR="008731E3" w:rsidRPr="0042362D" w:rsidRDefault="008731E3" w:rsidP="0042362D">
      <w:pPr>
        <w:pStyle w:val="Pa28"/>
        <w:spacing w:line="276" w:lineRule="auto"/>
        <w:ind w:left="284" w:firstLine="283"/>
        <w:jc w:val="both"/>
        <w:rPr>
          <w:rFonts w:ascii="Times New Roman" w:hAnsi="Times New Roman" w:cs="Times New Roman"/>
          <w:spacing w:val="-8"/>
        </w:rPr>
      </w:pPr>
      <w:r w:rsidRPr="00811857">
        <w:rPr>
          <w:rFonts w:ascii="Times New Roman" w:hAnsi="Times New Roman" w:cs="Times New Roman"/>
          <w:spacing w:val="-8"/>
        </w:rPr>
        <w:t>Pembangunan nasional merupakan upaya untuk mencapai tujuan nasional yang pelaksanaannya secara berkelanjutan, berwawasan lingkungan, dan berketahanan nasional berdasarkan Wawasan Nusantara. Sebaliknya, sarana yang digunakan dalam mewujudkan tujuan nasional adalah seluruh potensi dan kekuatan nasional yang didayagunakan secara menyeluruh dan terpadu.</w:t>
      </w:r>
      <w:r w:rsidR="0042362D">
        <w:rPr>
          <w:rFonts w:ascii="Times New Roman" w:hAnsi="Times New Roman" w:cs="Times New Roman"/>
          <w:spacing w:val="-8"/>
        </w:rPr>
        <w:t xml:space="preserve"> </w:t>
      </w:r>
      <w:r w:rsidRPr="00811857">
        <w:rPr>
          <w:rFonts w:ascii="Times New Roman" w:hAnsi="Times New Roman" w:cs="Times New Roman"/>
          <w:spacing w:val="-8"/>
        </w:rPr>
        <w:t>Lingkungan strategis, baik global, regional, maupun nasional yang terus berkembang dalam suatu dinamika yang sangat tinggi menuntut penyesuaian diri dengan hakikat perubahan yang terjadi. Atas dasar itu, kepentingan nasional Indonesia disusun dalam tiga kategori: kepentingan nasional yang bersifat mutlak, kepentingan nasional yang bersifat vital, dan kepentingan nasional yang bersifat penting. Kepentingan nasional yang bersifat mutlak adalah tetap tegaknya Negara Kesatuan Republik Indonesia. Fungsi pertahanan negara wajib menjaga dan melindungi kedaulatan negara, keutuhan wilayah NKRI, serta keselamatan segenap bangsa dari segala bentuk ancaman.</w:t>
      </w:r>
    </w:p>
    <w:p w14:paraId="01323E61" w14:textId="77777777" w:rsidR="004C4898" w:rsidRDefault="008731E3" w:rsidP="004C4898">
      <w:pPr>
        <w:pStyle w:val="Pa28"/>
        <w:spacing w:line="276" w:lineRule="auto"/>
        <w:ind w:left="284" w:firstLine="283"/>
        <w:jc w:val="both"/>
        <w:rPr>
          <w:rFonts w:ascii="Times New Roman" w:hAnsi="Times New Roman" w:cs="Times New Roman"/>
          <w:spacing w:val="-8"/>
          <w:lang w:val="id-ID"/>
        </w:rPr>
      </w:pPr>
      <w:r w:rsidRPr="00811857">
        <w:rPr>
          <w:rFonts w:ascii="Times New Roman" w:hAnsi="Times New Roman" w:cs="Times New Roman"/>
          <w:spacing w:val="-8"/>
        </w:rPr>
        <w:t xml:space="preserve">Posisi Indonesia yang strategis memiliki implikasi pertahanan yang besar. Keutuhan wilayah NKRI tidak saja menjadi kepentingan nasional Indonesia, tetapi juga menjadi bagian strategis yang mempengaruhi kepentingan nasional sejumlah negara di dunia. Wilayah Indonesia yang utuh dan stabil akan menjadi syarat mutlak terselenggaranya pembangunan nasional untuk menyejahterakan rakyat, sekaligus bagi terwujudnya stabilitas kawasan yang mengitari Indonesia. Indonesia tidak akan membiarkan setiap usaha yang akan mengganggu eksistensi dan integritas NKRI. </w:t>
      </w:r>
    </w:p>
    <w:p w14:paraId="5D4ABB5A" w14:textId="21422280" w:rsidR="008731E3" w:rsidRPr="00811857" w:rsidRDefault="008731E3" w:rsidP="004C4898">
      <w:pPr>
        <w:pStyle w:val="Pa28"/>
        <w:spacing w:line="276" w:lineRule="auto"/>
        <w:ind w:left="284" w:firstLine="283"/>
        <w:jc w:val="both"/>
        <w:rPr>
          <w:rFonts w:ascii="Times New Roman" w:hAnsi="Times New Roman" w:cs="Times New Roman"/>
          <w:spacing w:val="-8"/>
          <w:lang w:val="id-ID"/>
        </w:rPr>
      </w:pPr>
      <w:r w:rsidRPr="00811857">
        <w:rPr>
          <w:rFonts w:ascii="Times New Roman" w:hAnsi="Times New Roman" w:cs="Times New Roman"/>
          <w:spacing w:val="-8"/>
        </w:rPr>
        <w:lastRenderedPageBreak/>
        <w:t xml:space="preserve">NKRI yang berdasarkan Pancasila dan UUD 1945, yang wilayahnya dari Sabang sampai Merauke, merupakan keputusan final yang harus dijaga dan dipertahankan. Kepentingan nasional Indonesia yang bersifat vital menyangkut keberlanjutan pembangunan nasional untuk mewujudkan masyarakat Indonesia yang </w:t>
      </w:r>
      <w:r w:rsidRPr="00811857">
        <w:rPr>
          <w:rFonts w:ascii="Times New Roman" w:hAnsi="Times New Roman" w:cs="Times New Roman"/>
          <w:i/>
          <w:iCs/>
          <w:spacing w:val="-8"/>
        </w:rPr>
        <w:t>Bhinneka Tunggal Ika</w:t>
      </w:r>
      <w:r w:rsidRPr="00811857">
        <w:rPr>
          <w:rFonts w:ascii="Times New Roman" w:hAnsi="Times New Roman" w:cs="Times New Roman"/>
          <w:spacing w:val="-8"/>
        </w:rPr>
        <w:t>, sejahtera, adil dan makmur, serta demokratis. Kondisi objektif Indonesia sebagai negara dengan penduduk terbesar keempat di dunia merupakan tantangan untuk mengembangkan pertahanan Indonesia ke depan.</w:t>
      </w:r>
    </w:p>
    <w:p w14:paraId="46E072AA" w14:textId="77777777" w:rsidR="004C4898" w:rsidRDefault="008731E3" w:rsidP="0042362D">
      <w:pPr>
        <w:pStyle w:val="Pa28"/>
        <w:spacing w:line="276" w:lineRule="auto"/>
        <w:ind w:left="284" w:firstLine="283"/>
        <w:jc w:val="both"/>
        <w:rPr>
          <w:rFonts w:ascii="Times New Roman" w:hAnsi="Times New Roman" w:cs="Times New Roman"/>
          <w:spacing w:val="-8"/>
        </w:rPr>
      </w:pPr>
      <w:r w:rsidRPr="00811857">
        <w:rPr>
          <w:rFonts w:ascii="Times New Roman" w:hAnsi="Times New Roman" w:cs="Times New Roman"/>
          <w:spacing w:val="-8"/>
        </w:rPr>
        <w:t>Teknologi informasi dan komunikasi telah mengubah perilaku mayarakat dan peradaban manusia secara global.</w:t>
      </w:r>
      <w:r w:rsidRPr="00811857">
        <w:rPr>
          <w:rFonts w:ascii="Times New Roman" w:hAnsi="Times New Roman" w:cs="Times New Roman"/>
          <w:spacing w:val="-8"/>
          <w:lang w:val="id-ID"/>
        </w:rPr>
        <w:t xml:space="preserve"> </w:t>
      </w:r>
      <w:r w:rsidRPr="00811857">
        <w:rPr>
          <w:rFonts w:ascii="Times New Roman" w:hAnsi="Times New Roman" w:cs="Times New Roman"/>
          <w:spacing w:val="-8"/>
        </w:rPr>
        <w:t>Di samping itu, perkembangan teknologi informasi telah menyebabkan dunia menjadi tanpa batas (borderless) dan menyebabkan perubahan social yang secara signifikan berlangsung demikian cepat.</w:t>
      </w:r>
      <w:r w:rsidRPr="00811857">
        <w:rPr>
          <w:rFonts w:ascii="Times New Roman" w:hAnsi="Times New Roman" w:cs="Times New Roman"/>
          <w:spacing w:val="-8"/>
          <w:lang w:val="id-ID"/>
        </w:rPr>
        <w:t xml:space="preserve"> </w:t>
      </w:r>
      <w:r w:rsidRPr="00811857">
        <w:rPr>
          <w:rFonts w:ascii="Times New Roman" w:hAnsi="Times New Roman" w:cs="Times New Roman"/>
          <w:spacing w:val="-8"/>
        </w:rPr>
        <w:t>Teknologi informasi saat ini menjadi pedang bermata dua, karena selain memberikan kontribusi bagi peningkatan kesejahteraan, kemajuan dan peradaban manusia, sekaligus menjadi arena efektif perbuatan melawan hukum.Kejahatan dimana-mana pada berbagai dunia turut mengalami perkembangan yang sangat cepat sejalan dengan cepatnya kemajuan ilmu pengetahuan dan teknologi.</w:t>
      </w:r>
      <w:r w:rsidR="0042362D">
        <w:rPr>
          <w:rFonts w:ascii="Times New Roman" w:hAnsi="Times New Roman" w:cs="Times New Roman"/>
          <w:spacing w:val="-8"/>
        </w:rPr>
        <w:t xml:space="preserve"> </w:t>
      </w:r>
    </w:p>
    <w:p w14:paraId="47653D9E" w14:textId="7F8FB35A" w:rsidR="008731E3" w:rsidRPr="0042362D" w:rsidRDefault="008731E3" w:rsidP="0042362D">
      <w:pPr>
        <w:pStyle w:val="Pa28"/>
        <w:spacing w:line="276" w:lineRule="auto"/>
        <w:ind w:left="284" w:firstLine="283"/>
        <w:jc w:val="both"/>
        <w:rPr>
          <w:rFonts w:ascii="Times New Roman" w:hAnsi="Times New Roman" w:cs="Times New Roman"/>
          <w:spacing w:val="-8"/>
        </w:rPr>
      </w:pPr>
      <w:r w:rsidRPr="0042362D">
        <w:rPr>
          <w:rFonts w:ascii="Times New Roman" w:hAnsi="Times New Roman" w:cs="Times New Roman"/>
          <w:spacing w:val="-8"/>
          <w:lang w:val="id-ID"/>
        </w:rPr>
        <w:t>Faktor-faktor yang mempengaruhi proses terwujudnya sistem digital dalam penegakan hukum dan permasalahan yang dihadapi diantaranya adalah:</w:t>
      </w:r>
    </w:p>
    <w:p w14:paraId="11F9A35A" w14:textId="77777777" w:rsidR="008731E3" w:rsidRPr="00811857" w:rsidRDefault="008731E3" w:rsidP="0042362D">
      <w:pPr>
        <w:pStyle w:val="ListParagraph"/>
        <w:numPr>
          <w:ilvl w:val="0"/>
          <w:numId w:val="42"/>
        </w:numPr>
        <w:spacing w:line="276" w:lineRule="auto"/>
        <w:ind w:left="567" w:hanging="284"/>
        <w:jc w:val="both"/>
        <w:rPr>
          <w:rFonts w:ascii="Times New Roman" w:hAnsi="Times New Roman" w:cs="Times New Roman"/>
          <w:spacing w:val="-8"/>
          <w:lang w:val="id-ID"/>
        </w:rPr>
      </w:pPr>
      <w:r w:rsidRPr="00811857">
        <w:rPr>
          <w:rFonts w:ascii="Times New Roman" w:hAnsi="Times New Roman" w:cs="Times New Roman"/>
          <w:spacing w:val="-8"/>
          <w:lang w:val="id-ID"/>
        </w:rPr>
        <w:t>Aspek Politik. Dengan akar permasalahan adanya kebijakan yang berbeda antar lembaga penegak hukum dan perbedaan kepentingan antara lembaga penegak hukum.</w:t>
      </w:r>
    </w:p>
    <w:p w14:paraId="30FC7C14" w14:textId="77777777" w:rsidR="008731E3" w:rsidRPr="00811857" w:rsidRDefault="008731E3" w:rsidP="0042362D">
      <w:pPr>
        <w:pStyle w:val="ListParagraph"/>
        <w:numPr>
          <w:ilvl w:val="0"/>
          <w:numId w:val="42"/>
        </w:numPr>
        <w:spacing w:line="276" w:lineRule="auto"/>
        <w:ind w:left="567" w:hanging="284"/>
        <w:jc w:val="both"/>
        <w:rPr>
          <w:rFonts w:ascii="Times New Roman" w:hAnsi="Times New Roman" w:cs="Times New Roman"/>
          <w:spacing w:val="-8"/>
          <w:lang w:val="id-ID"/>
        </w:rPr>
      </w:pPr>
      <w:r w:rsidRPr="00811857">
        <w:rPr>
          <w:rFonts w:ascii="Times New Roman" w:hAnsi="Times New Roman" w:cs="Times New Roman"/>
          <w:spacing w:val="-8"/>
          <w:lang w:val="id-ID"/>
        </w:rPr>
        <w:t>Aspek Ekonomi. Dengan akar permasalahan dan penyerapan anggaran dan adanya anggapan pengadaan sebagai “lahan basah/korupsi”.</w:t>
      </w:r>
    </w:p>
    <w:p w14:paraId="6130D093" w14:textId="77777777" w:rsidR="008731E3" w:rsidRPr="00811857" w:rsidRDefault="008731E3" w:rsidP="0042362D">
      <w:pPr>
        <w:pStyle w:val="ListParagraph"/>
        <w:numPr>
          <w:ilvl w:val="0"/>
          <w:numId w:val="42"/>
        </w:numPr>
        <w:spacing w:line="276" w:lineRule="auto"/>
        <w:ind w:left="567" w:hanging="284"/>
        <w:jc w:val="both"/>
        <w:rPr>
          <w:rFonts w:ascii="Times New Roman" w:hAnsi="Times New Roman" w:cs="Times New Roman"/>
          <w:spacing w:val="-8"/>
          <w:lang w:val="id-ID"/>
        </w:rPr>
      </w:pPr>
      <w:r w:rsidRPr="00811857">
        <w:rPr>
          <w:rFonts w:ascii="Times New Roman" w:hAnsi="Times New Roman" w:cs="Times New Roman"/>
          <w:spacing w:val="-8"/>
          <w:lang w:val="id-ID"/>
        </w:rPr>
        <w:t>Aspek Sosial. Dengan akar permasalahan keengganan dari lembaga penegak hukum untuk kolaborasi dan kerjasama dan adanya ego sektoral pada lembaga penegak hukum.</w:t>
      </w:r>
    </w:p>
    <w:p w14:paraId="28BE71EB" w14:textId="77777777" w:rsidR="008731E3" w:rsidRPr="00811857" w:rsidRDefault="008731E3" w:rsidP="0042362D">
      <w:pPr>
        <w:pStyle w:val="ListParagraph"/>
        <w:numPr>
          <w:ilvl w:val="0"/>
          <w:numId w:val="42"/>
        </w:numPr>
        <w:spacing w:line="276" w:lineRule="auto"/>
        <w:ind w:left="567" w:hanging="284"/>
        <w:jc w:val="both"/>
        <w:rPr>
          <w:rFonts w:ascii="Times New Roman" w:hAnsi="Times New Roman" w:cs="Times New Roman"/>
          <w:spacing w:val="-8"/>
          <w:lang w:val="id-ID"/>
        </w:rPr>
      </w:pPr>
      <w:r w:rsidRPr="00811857">
        <w:rPr>
          <w:rFonts w:ascii="Times New Roman" w:hAnsi="Times New Roman" w:cs="Times New Roman"/>
          <w:spacing w:val="-8"/>
          <w:lang w:val="id-ID"/>
        </w:rPr>
        <w:t>Aspek Teknologi. Dengan akar permasalahan adanya sistem digital yang dibangun yang berbeda-beda antar lembaga penegak hukum dan sistem yang dibangun belum terkoneksi antar lembaga penegak hukum.</w:t>
      </w:r>
    </w:p>
    <w:p w14:paraId="2D250808" w14:textId="77777777" w:rsidR="008731E3" w:rsidRPr="00811857" w:rsidRDefault="008731E3" w:rsidP="0042362D">
      <w:pPr>
        <w:pStyle w:val="ListParagraph"/>
        <w:numPr>
          <w:ilvl w:val="0"/>
          <w:numId w:val="42"/>
        </w:numPr>
        <w:spacing w:line="276" w:lineRule="auto"/>
        <w:ind w:left="567" w:hanging="284"/>
        <w:jc w:val="both"/>
        <w:rPr>
          <w:rFonts w:ascii="Times New Roman" w:hAnsi="Times New Roman" w:cs="Times New Roman"/>
          <w:spacing w:val="-8"/>
          <w:lang w:val="id-ID"/>
        </w:rPr>
      </w:pPr>
      <w:r w:rsidRPr="00811857">
        <w:rPr>
          <w:rFonts w:ascii="Times New Roman" w:hAnsi="Times New Roman" w:cs="Times New Roman"/>
          <w:spacing w:val="-8"/>
          <w:lang w:val="id-ID"/>
        </w:rPr>
        <w:t>Aspek legal/hukum. Dengan akar permasalahan belum adanya perjanjian kerjasama antar lembaga penegak hukum dan  pemahaman serta penjabaran aturan perundang-undangan yang tidak sama.</w:t>
      </w:r>
    </w:p>
    <w:p w14:paraId="00B1F593" w14:textId="77777777" w:rsidR="008731E3" w:rsidRPr="00811857" w:rsidRDefault="008731E3" w:rsidP="0042362D">
      <w:pPr>
        <w:pStyle w:val="ListParagraph"/>
        <w:numPr>
          <w:ilvl w:val="0"/>
          <w:numId w:val="42"/>
        </w:numPr>
        <w:spacing w:line="276" w:lineRule="auto"/>
        <w:ind w:left="567" w:hanging="284"/>
        <w:jc w:val="both"/>
        <w:rPr>
          <w:rFonts w:ascii="Times New Roman" w:hAnsi="Times New Roman" w:cs="Times New Roman"/>
          <w:spacing w:val="-8"/>
          <w:lang w:val="id-ID"/>
        </w:rPr>
      </w:pPr>
      <w:r w:rsidRPr="00811857">
        <w:rPr>
          <w:rFonts w:ascii="Times New Roman" w:hAnsi="Times New Roman" w:cs="Times New Roman"/>
          <w:spacing w:val="-8"/>
          <w:lang w:val="id-ID"/>
        </w:rPr>
        <w:t>Aspek lingkungan. Tidak begitu memiliki pengaruh secara langsung pada integrasi sistem digital, tetapi ada permasalahan yaitu minimnya kesadaran untuk menggunakan energi dan teknologi yang ramah lingkungan serta pengelolaan dampak limbah teknologi.</w:t>
      </w:r>
    </w:p>
    <w:p w14:paraId="0F5576C6" w14:textId="77777777" w:rsidR="00D172DF" w:rsidRPr="0042362D" w:rsidRDefault="00D172DF" w:rsidP="00615A80">
      <w:pPr>
        <w:pStyle w:val="ListParagraph"/>
        <w:spacing w:line="276" w:lineRule="auto"/>
        <w:ind w:left="426"/>
        <w:jc w:val="both"/>
        <w:rPr>
          <w:rFonts w:ascii="Times New Roman" w:hAnsi="Times New Roman" w:cs="Times New Roman"/>
          <w:spacing w:val="-8"/>
          <w:sz w:val="18"/>
          <w:szCs w:val="18"/>
          <w:lang w:val="id-ID"/>
        </w:rPr>
      </w:pPr>
    </w:p>
    <w:p w14:paraId="12915391" w14:textId="77777777" w:rsidR="004C4898" w:rsidRDefault="004C4898" w:rsidP="00615A80">
      <w:pPr>
        <w:spacing w:after="0" w:line="276" w:lineRule="auto"/>
        <w:jc w:val="both"/>
        <w:rPr>
          <w:rFonts w:ascii="Times New Roman" w:hAnsi="Times New Roman" w:cs="Times New Roman"/>
          <w:b/>
          <w:spacing w:val="-8"/>
          <w:sz w:val="24"/>
          <w:szCs w:val="24"/>
          <w:lang w:val="id-ID"/>
        </w:rPr>
      </w:pPr>
    </w:p>
    <w:p w14:paraId="5D249808" w14:textId="77777777" w:rsidR="004C4898" w:rsidRDefault="004C4898" w:rsidP="00615A80">
      <w:pPr>
        <w:spacing w:after="0" w:line="276" w:lineRule="auto"/>
        <w:jc w:val="both"/>
        <w:rPr>
          <w:rFonts w:ascii="Times New Roman" w:hAnsi="Times New Roman" w:cs="Times New Roman"/>
          <w:b/>
          <w:spacing w:val="-8"/>
          <w:sz w:val="24"/>
          <w:szCs w:val="24"/>
          <w:lang w:val="id-ID"/>
        </w:rPr>
      </w:pPr>
    </w:p>
    <w:p w14:paraId="12AEA8AF" w14:textId="77777777" w:rsidR="004C4898" w:rsidRDefault="004C4898" w:rsidP="00615A80">
      <w:pPr>
        <w:spacing w:after="0" w:line="276" w:lineRule="auto"/>
        <w:jc w:val="both"/>
        <w:rPr>
          <w:rFonts w:ascii="Times New Roman" w:hAnsi="Times New Roman" w:cs="Times New Roman"/>
          <w:b/>
          <w:spacing w:val="-8"/>
          <w:sz w:val="24"/>
          <w:szCs w:val="24"/>
          <w:lang w:val="id-ID"/>
        </w:rPr>
      </w:pPr>
    </w:p>
    <w:p w14:paraId="348505A7" w14:textId="77777777" w:rsidR="004C4898" w:rsidRDefault="004C4898" w:rsidP="00615A80">
      <w:pPr>
        <w:spacing w:after="0" w:line="276" w:lineRule="auto"/>
        <w:jc w:val="both"/>
        <w:rPr>
          <w:rFonts w:ascii="Times New Roman" w:hAnsi="Times New Roman" w:cs="Times New Roman"/>
          <w:b/>
          <w:spacing w:val="-8"/>
          <w:sz w:val="24"/>
          <w:szCs w:val="24"/>
          <w:lang w:val="id-ID"/>
        </w:rPr>
      </w:pPr>
    </w:p>
    <w:p w14:paraId="446F8C73" w14:textId="77777777" w:rsidR="004C4898" w:rsidRDefault="004C4898" w:rsidP="00615A80">
      <w:pPr>
        <w:spacing w:after="0" w:line="276" w:lineRule="auto"/>
        <w:jc w:val="both"/>
        <w:rPr>
          <w:rFonts w:ascii="Times New Roman" w:hAnsi="Times New Roman" w:cs="Times New Roman"/>
          <w:b/>
          <w:spacing w:val="-8"/>
          <w:sz w:val="24"/>
          <w:szCs w:val="24"/>
          <w:lang w:val="id-ID"/>
        </w:rPr>
      </w:pPr>
    </w:p>
    <w:p w14:paraId="55C646A3" w14:textId="3DA09C9D" w:rsidR="008731E3" w:rsidRPr="00811857" w:rsidRDefault="0042362D" w:rsidP="00615A80">
      <w:pPr>
        <w:spacing w:after="0" w:line="276" w:lineRule="auto"/>
        <w:jc w:val="both"/>
        <w:rPr>
          <w:rFonts w:ascii="Times New Roman" w:hAnsi="Times New Roman" w:cs="Times New Roman"/>
          <w:b/>
          <w:spacing w:val="-8"/>
          <w:sz w:val="24"/>
          <w:szCs w:val="24"/>
          <w:lang w:val="id-ID"/>
        </w:rPr>
      </w:pPr>
      <w:r w:rsidRPr="00811857">
        <w:rPr>
          <w:rFonts w:ascii="Times New Roman" w:hAnsi="Times New Roman" w:cs="Times New Roman"/>
          <w:b/>
          <w:spacing w:val="-8"/>
          <w:sz w:val="24"/>
          <w:szCs w:val="24"/>
          <w:lang w:val="id-ID"/>
        </w:rPr>
        <w:lastRenderedPageBreak/>
        <w:t>KESIMPULAN</w:t>
      </w:r>
    </w:p>
    <w:p w14:paraId="3290B907" w14:textId="5D36DB77" w:rsidR="008731E3" w:rsidRPr="00811857" w:rsidRDefault="008731E3" w:rsidP="0042362D">
      <w:pPr>
        <w:pStyle w:val="ListParagraph"/>
        <w:numPr>
          <w:ilvl w:val="0"/>
          <w:numId w:val="48"/>
        </w:numPr>
        <w:spacing w:line="276" w:lineRule="auto"/>
        <w:ind w:left="284" w:hanging="284"/>
        <w:jc w:val="both"/>
        <w:rPr>
          <w:rFonts w:ascii="Times New Roman" w:hAnsi="Times New Roman" w:cs="Times New Roman"/>
          <w:spacing w:val="-8"/>
          <w:lang w:val="id-ID"/>
        </w:rPr>
      </w:pPr>
      <w:r w:rsidRPr="00811857">
        <w:rPr>
          <w:rFonts w:ascii="Times New Roman" w:hAnsi="Times New Roman" w:cs="Times New Roman"/>
          <w:spacing w:val="-8"/>
          <w:lang w:val="id-ID"/>
        </w:rPr>
        <w:t>Kondisi integrasi sistem digital dalam penegakan hukum terhadap kemanan dan  ketertiban masyarakat. Kondisi integrasi sistem digital dalam penegakan hukum terhadap kemanan dan  ketertiban masyarakat. Proses penegakan hukum pada masing-masing lembaga penegak hukum sudah dilakukan dengan menggunakan teknologi digital bahkan beberapa lembaga penegak hukum memiliki sistem yang terkoneksi dari tingkat pusat sampai tingkat kabupaten, akan tetapi dari keseluruhan sistem yang ada pada lembaga penegak hukum belum saling terkoneksi terkoneksi antar lembaga penegak hukum, walaupun saat ini sudah ada sistem di Kemenpolhukan yang terkoneksi dengan seluruh sistem di lembaga penegak hukum tetapi fungsinya baru sebatas untuk pelaporan penanganan kasus saja, dengan demikian kondisi integrasi sistem digital dalam penegakan hukum belum sesuai yang diharapkan. Dampaknya terhadap keamanan dan ketertiban masyarakat, bahwa dengan tidak saling terkoneksinya sistem di masing-masing lembaga penegak hukum, maka proses penegak hukum menjadi tidak transparan</w:t>
      </w:r>
      <w:r w:rsidR="00D172DF" w:rsidRPr="00811857">
        <w:rPr>
          <w:rFonts w:ascii="Times New Roman" w:hAnsi="Times New Roman" w:cs="Times New Roman"/>
          <w:spacing w:val="-8"/>
          <w:lang w:val="en-US"/>
        </w:rPr>
        <w:t>.</w:t>
      </w:r>
    </w:p>
    <w:p w14:paraId="751704E7" w14:textId="69EEF7D9" w:rsidR="008731E3" w:rsidRPr="00811857" w:rsidRDefault="008731E3" w:rsidP="0042362D">
      <w:pPr>
        <w:pStyle w:val="ListParagraph"/>
        <w:numPr>
          <w:ilvl w:val="0"/>
          <w:numId w:val="48"/>
        </w:numPr>
        <w:spacing w:line="276" w:lineRule="auto"/>
        <w:ind w:left="284" w:hanging="284"/>
        <w:jc w:val="both"/>
        <w:rPr>
          <w:rFonts w:ascii="Times New Roman" w:hAnsi="Times New Roman" w:cs="Times New Roman"/>
          <w:spacing w:val="-8"/>
          <w:lang w:val="id-ID"/>
        </w:rPr>
      </w:pPr>
      <w:r w:rsidRPr="00811857">
        <w:rPr>
          <w:rFonts w:ascii="Times New Roman" w:hAnsi="Times New Roman" w:cs="Times New Roman"/>
          <w:spacing w:val="-8"/>
          <w:lang w:val="id-ID"/>
        </w:rPr>
        <w:t>Faktor-faktor yang mempengaruhi proses terwujudnya sistem digital dalam penegakan hukum</w:t>
      </w:r>
      <w:r w:rsidR="00D172DF" w:rsidRPr="00811857">
        <w:rPr>
          <w:rFonts w:ascii="Times New Roman" w:hAnsi="Times New Roman" w:cs="Times New Roman"/>
          <w:spacing w:val="-8"/>
          <w:lang w:val="en-US"/>
        </w:rPr>
        <w:t xml:space="preserve"> :</w:t>
      </w:r>
    </w:p>
    <w:p w14:paraId="0F23F713" w14:textId="77777777" w:rsidR="008731E3" w:rsidRPr="00811857" w:rsidRDefault="008731E3" w:rsidP="0042362D">
      <w:pPr>
        <w:pStyle w:val="ListParagraph"/>
        <w:numPr>
          <w:ilvl w:val="0"/>
          <w:numId w:val="49"/>
        </w:numPr>
        <w:spacing w:line="276" w:lineRule="auto"/>
        <w:ind w:left="567" w:hanging="283"/>
        <w:jc w:val="both"/>
        <w:rPr>
          <w:rFonts w:ascii="Times New Roman" w:hAnsi="Times New Roman" w:cs="Times New Roman"/>
          <w:spacing w:val="-8"/>
          <w:lang w:val="id-ID"/>
        </w:rPr>
      </w:pPr>
      <w:r w:rsidRPr="00811857">
        <w:rPr>
          <w:rFonts w:ascii="Times New Roman" w:hAnsi="Times New Roman" w:cs="Times New Roman"/>
          <w:spacing w:val="-8"/>
          <w:lang w:val="id-ID"/>
        </w:rPr>
        <w:t xml:space="preserve">Aspek Politik. </w:t>
      </w:r>
    </w:p>
    <w:p w14:paraId="71CA4FC4" w14:textId="77777777" w:rsidR="008731E3" w:rsidRPr="00811857" w:rsidRDefault="008731E3" w:rsidP="0042362D">
      <w:pPr>
        <w:pStyle w:val="ListParagraph"/>
        <w:numPr>
          <w:ilvl w:val="0"/>
          <w:numId w:val="49"/>
        </w:numPr>
        <w:spacing w:line="276" w:lineRule="auto"/>
        <w:ind w:left="567" w:hanging="283"/>
        <w:jc w:val="both"/>
        <w:rPr>
          <w:rFonts w:ascii="Times New Roman" w:hAnsi="Times New Roman" w:cs="Times New Roman"/>
          <w:spacing w:val="-8"/>
          <w:lang w:val="id-ID"/>
        </w:rPr>
      </w:pPr>
      <w:r w:rsidRPr="00811857">
        <w:rPr>
          <w:rFonts w:ascii="Times New Roman" w:hAnsi="Times New Roman" w:cs="Times New Roman"/>
          <w:spacing w:val="-8"/>
          <w:lang w:val="id-ID"/>
        </w:rPr>
        <w:t>Aspek Ekonomi.</w:t>
      </w:r>
    </w:p>
    <w:p w14:paraId="7963176C" w14:textId="77777777" w:rsidR="008731E3" w:rsidRPr="00811857" w:rsidRDefault="008731E3" w:rsidP="0042362D">
      <w:pPr>
        <w:pStyle w:val="ListParagraph"/>
        <w:numPr>
          <w:ilvl w:val="0"/>
          <w:numId w:val="49"/>
        </w:numPr>
        <w:spacing w:line="276" w:lineRule="auto"/>
        <w:ind w:left="567" w:hanging="283"/>
        <w:jc w:val="both"/>
        <w:rPr>
          <w:rFonts w:ascii="Times New Roman" w:hAnsi="Times New Roman" w:cs="Times New Roman"/>
          <w:spacing w:val="-8"/>
          <w:lang w:val="id-ID"/>
        </w:rPr>
      </w:pPr>
      <w:r w:rsidRPr="00811857">
        <w:rPr>
          <w:rFonts w:ascii="Times New Roman" w:hAnsi="Times New Roman" w:cs="Times New Roman"/>
          <w:spacing w:val="-8"/>
          <w:lang w:val="id-ID"/>
        </w:rPr>
        <w:t xml:space="preserve"> Aspek Sosial. </w:t>
      </w:r>
    </w:p>
    <w:p w14:paraId="698688F0" w14:textId="77777777" w:rsidR="008731E3" w:rsidRPr="00811857" w:rsidRDefault="008731E3" w:rsidP="0042362D">
      <w:pPr>
        <w:pStyle w:val="ListParagraph"/>
        <w:numPr>
          <w:ilvl w:val="0"/>
          <w:numId w:val="49"/>
        </w:numPr>
        <w:spacing w:line="276" w:lineRule="auto"/>
        <w:ind w:left="567" w:hanging="283"/>
        <w:jc w:val="both"/>
        <w:rPr>
          <w:rFonts w:ascii="Times New Roman" w:hAnsi="Times New Roman" w:cs="Times New Roman"/>
          <w:spacing w:val="-8"/>
          <w:lang w:val="id-ID"/>
        </w:rPr>
      </w:pPr>
      <w:r w:rsidRPr="00811857">
        <w:rPr>
          <w:rFonts w:ascii="Times New Roman" w:hAnsi="Times New Roman" w:cs="Times New Roman"/>
          <w:spacing w:val="-8"/>
          <w:lang w:val="id-ID"/>
        </w:rPr>
        <w:t>Aspek Teknologi.</w:t>
      </w:r>
    </w:p>
    <w:p w14:paraId="69403F05" w14:textId="77777777" w:rsidR="008731E3" w:rsidRPr="00811857" w:rsidRDefault="008731E3" w:rsidP="0042362D">
      <w:pPr>
        <w:pStyle w:val="ListParagraph"/>
        <w:numPr>
          <w:ilvl w:val="0"/>
          <w:numId w:val="49"/>
        </w:numPr>
        <w:spacing w:line="276" w:lineRule="auto"/>
        <w:ind w:left="567" w:hanging="283"/>
        <w:jc w:val="both"/>
        <w:rPr>
          <w:rFonts w:ascii="Times New Roman" w:hAnsi="Times New Roman" w:cs="Times New Roman"/>
          <w:spacing w:val="-8"/>
          <w:lang w:val="id-ID"/>
        </w:rPr>
      </w:pPr>
      <w:r w:rsidRPr="00811857">
        <w:rPr>
          <w:rFonts w:ascii="Times New Roman" w:hAnsi="Times New Roman" w:cs="Times New Roman"/>
          <w:spacing w:val="-8"/>
          <w:lang w:val="id-ID"/>
        </w:rPr>
        <w:t xml:space="preserve">Aspek legal/hukum. </w:t>
      </w:r>
    </w:p>
    <w:p w14:paraId="60BE88DE" w14:textId="77777777" w:rsidR="008731E3" w:rsidRPr="00811857" w:rsidRDefault="008731E3" w:rsidP="0042362D">
      <w:pPr>
        <w:pStyle w:val="ListParagraph"/>
        <w:numPr>
          <w:ilvl w:val="0"/>
          <w:numId w:val="49"/>
        </w:numPr>
        <w:spacing w:line="276" w:lineRule="auto"/>
        <w:ind w:left="567" w:hanging="283"/>
        <w:jc w:val="both"/>
        <w:rPr>
          <w:rFonts w:ascii="Times New Roman" w:hAnsi="Times New Roman" w:cs="Times New Roman"/>
          <w:spacing w:val="-8"/>
          <w:lang w:val="id-ID"/>
        </w:rPr>
      </w:pPr>
      <w:r w:rsidRPr="00811857">
        <w:rPr>
          <w:rFonts w:ascii="Times New Roman" w:hAnsi="Times New Roman" w:cs="Times New Roman"/>
          <w:spacing w:val="-8"/>
          <w:lang w:val="id-ID"/>
        </w:rPr>
        <w:t xml:space="preserve">Aspek lingkungan. </w:t>
      </w:r>
    </w:p>
    <w:p w14:paraId="5C9833DA" w14:textId="77777777" w:rsidR="00D172DF" w:rsidRPr="0042362D" w:rsidRDefault="00D172DF" w:rsidP="00615A80">
      <w:pPr>
        <w:spacing w:line="276" w:lineRule="auto"/>
        <w:jc w:val="both"/>
        <w:rPr>
          <w:rFonts w:ascii="Times New Roman" w:hAnsi="Times New Roman" w:cs="Times New Roman"/>
          <w:b/>
          <w:spacing w:val="-8"/>
          <w:sz w:val="8"/>
          <w:szCs w:val="8"/>
          <w:lang w:val="id-ID"/>
        </w:rPr>
      </w:pPr>
    </w:p>
    <w:p w14:paraId="089595A0" w14:textId="10F14AE6" w:rsidR="008731E3" w:rsidRPr="00811857" w:rsidRDefault="0042362D" w:rsidP="00615A80">
      <w:pPr>
        <w:spacing w:after="0" w:line="276" w:lineRule="auto"/>
        <w:jc w:val="both"/>
        <w:rPr>
          <w:rFonts w:ascii="Times New Roman" w:hAnsi="Times New Roman" w:cs="Times New Roman"/>
          <w:b/>
          <w:spacing w:val="-8"/>
          <w:sz w:val="24"/>
          <w:szCs w:val="24"/>
          <w:lang w:val="id-ID"/>
        </w:rPr>
      </w:pPr>
      <w:r w:rsidRPr="00811857">
        <w:rPr>
          <w:rFonts w:ascii="Times New Roman" w:hAnsi="Times New Roman" w:cs="Times New Roman"/>
          <w:b/>
          <w:spacing w:val="-8"/>
          <w:sz w:val="24"/>
          <w:szCs w:val="24"/>
          <w:lang w:val="id-ID"/>
        </w:rPr>
        <w:t>SARAN</w:t>
      </w:r>
    </w:p>
    <w:p w14:paraId="6D99E0F5" w14:textId="77777777" w:rsidR="008731E3" w:rsidRPr="00811857" w:rsidRDefault="008731E3" w:rsidP="0042362D">
      <w:pPr>
        <w:pStyle w:val="ListParagraph"/>
        <w:numPr>
          <w:ilvl w:val="0"/>
          <w:numId w:val="50"/>
        </w:numPr>
        <w:spacing w:line="276" w:lineRule="auto"/>
        <w:ind w:left="284" w:hanging="284"/>
        <w:jc w:val="both"/>
        <w:rPr>
          <w:rFonts w:ascii="Times New Roman" w:hAnsi="Times New Roman" w:cs="Times New Roman"/>
          <w:spacing w:val="-8"/>
          <w:lang w:val="id-ID"/>
        </w:rPr>
      </w:pPr>
      <w:r w:rsidRPr="00811857">
        <w:rPr>
          <w:rFonts w:ascii="Times New Roman" w:hAnsi="Times New Roman" w:cs="Times New Roman"/>
          <w:spacing w:val="-8"/>
          <w:lang w:val="id-ID"/>
        </w:rPr>
        <w:t>Kemenpolhukam agar berkolaborasi dengan seluruh lembaga penegak hukum, sehingga di era digital ini akan terkoneksi antar lembaga penegak hukum yang saling mendukung dalam memberikan pelayanan yang baik terhadap masyarakat guna terciptanya keamanan yang kondusif.</w:t>
      </w:r>
    </w:p>
    <w:p w14:paraId="4357FBEF" w14:textId="77777777" w:rsidR="008731E3" w:rsidRPr="00811857" w:rsidRDefault="008731E3" w:rsidP="0042362D">
      <w:pPr>
        <w:pStyle w:val="ListParagraph"/>
        <w:numPr>
          <w:ilvl w:val="0"/>
          <w:numId w:val="50"/>
        </w:numPr>
        <w:spacing w:line="276" w:lineRule="auto"/>
        <w:ind w:left="284" w:hanging="284"/>
        <w:jc w:val="both"/>
        <w:rPr>
          <w:rFonts w:ascii="Times New Roman" w:hAnsi="Times New Roman" w:cs="Times New Roman"/>
          <w:spacing w:val="-8"/>
          <w:lang w:val="id-ID"/>
        </w:rPr>
      </w:pPr>
      <w:r w:rsidRPr="00811857">
        <w:rPr>
          <w:rFonts w:ascii="Times New Roman" w:hAnsi="Times New Roman" w:cs="Times New Roman"/>
          <w:spacing w:val="-8"/>
          <w:lang w:val="id-ID"/>
        </w:rPr>
        <w:t>Kemenkominfo agar membangun aplikasi sistem digital yang mampu menghubungkan sistem digital yang ada di masing-masing lembaga penegak hukum untuk dapat memaksimalkan di masing-masing lembaga untuk saling transfer informasi yang tentunya dapat menunjang dari masing –masing lembaga.</w:t>
      </w:r>
    </w:p>
    <w:p w14:paraId="2168CD14" w14:textId="77777777" w:rsidR="008731E3" w:rsidRPr="00811857" w:rsidRDefault="008731E3" w:rsidP="00615A80">
      <w:pPr>
        <w:spacing w:after="0" w:line="276" w:lineRule="auto"/>
        <w:ind w:left="720"/>
        <w:jc w:val="both"/>
        <w:rPr>
          <w:rFonts w:ascii="Times New Roman" w:hAnsi="Times New Roman" w:cs="Times New Roman"/>
          <w:b/>
          <w:spacing w:val="-8"/>
          <w:sz w:val="24"/>
          <w:szCs w:val="24"/>
          <w:lang w:val="id-ID"/>
        </w:rPr>
      </w:pPr>
    </w:p>
    <w:p w14:paraId="537A77B8" w14:textId="77777777" w:rsidR="008731E3" w:rsidRPr="00811857" w:rsidRDefault="008731E3" w:rsidP="00615A80">
      <w:pPr>
        <w:spacing w:after="0" w:line="276" w:lineRule="auto"/>
        <w:ind w:left="720"/>
        <w:jc w:val="both"/>
        <w:rPr>
          <w:rFonts w:ascii="Times New Roman" w:hAnsi="Times New Roman" w:cs="Times New Roman"/>
          <w:b/>
          <w:spacing w:val="-8"/>
          <w:sz w:val="24"/>
          <w:szCs w:val="24"/>
          <w:lang w:val="id-ID"/>
        </w:rPr>
      </w:pPr>
    </w:p>
    <w:p w14:paraId="193F12C0" w14:textId="77777777" w:rsidR="004C4898" w:rsidRDefault="004C4898" w:rsidP="00615A80">
      <w:pPr>
        <w:spacing w:after="0" w:line="276" w:lineRule="auto"/>
        <w:rPr>
          <w:rFonts w:ascii="Times New Roman" w:hAnsi="Times New Roman" w:cs="Times New Roman"/>
          <w:b/>
          <w:spacing w:val="-8"/>
          <w:sz w:val="24"/>
          <w:szCs w:val="24"/>
        </w:rPr>
      </w:pPr>
    </w:p>
    <w:p w14:paraId="72E5AE7D" w14:textId="77777777" w:rsidR="004C4898" w:rsidRDefault="004C4898" w:rsidP="00615A80">
      <w:pPr>
        <w:spacing w:after="0" w:line="276" w:lineRule="auto"/>
        <w:rPr>
          <w:rFonts w:ascii="Times New Roman" w:hAnsi="Times New Roman" w:cs="Times New Roman"/>
          <w:b/>
          <w:spacing w:val="-8"/>
          <w:sz w:val="24"/>
          <w:szCs w:val="24"/>
        </w:rPr>
      </w:pPr>
    </w:p>
    <w:p w14:paraId="432ADD60" w14:textId="77777777" w:rsidR="004C4898" w:rsidRDefault="004C4898" w:rsidP="00615A80">
      <w:pPr>
        <w:spacing w:after="0" w:line="276" w:lineRule="auto"/>
        <w:rPr>
          <w:rFonts w:ascii="Times New Roman" w:hAnsi="Times New Roman" w:cs="Times New Roman"/>
          <w:b/>
          <w:spacing w:val="-8"/>
          <w:sz w:val="24"/>
          <w:szCs w:val="24"/>
        </w:rPr>
      </w:pPr>
    </w:p>
    <w:p w14:paraId="41C0266E" w14:textId="77777777" w:rsidR="004C4898" w:rsidRDefault="004C4898" w:rsidP="00615A80">
      <w:pPr>
        <w:spacing w:after="0" w:line="276" w:lineRule="auto"/>
        <w:rPr>
          <w:rFonts w:ascii="Times New Roman" w:hAnsi="Times New Roman" w:cs="Times New Roman"/>
          <w:b/>
          <w:spacing w:val="-8"/>
          <w:sz w:val="24"/>
          <w:szCs w:val="24"/>
        </w:rPr>
      </w:pPr>
    </w:p>
    <w:p w14:paraId="273A6BAE" w14:textId="77777777" w:rsidR="004C4898" w:rsidRDefault="004C4898" w:rsidP="00615A80">
      <w:pPr>
        <w:spacing w:after="0" w:line="276" w:lineRule="auto"/>
        <w:rPr>
          <w:rFonts w:ascii="Times New Roman" w:hAnsi="Times New Roman" w:cs="Times New Roman"/>
          <w:b/>
          <w:spacing w:val="-8"/>
          <w:sz w:val="24"/>
          <w:szCs w:val="24"/>
        </w:rPr>
      </w:pPr>
    </w:p>
    <w:p w14:paraId="7D641843" w14:textId="77777777" w:rsidR="004C4898" w:rsidRDefault="004C4898" w:rsidP="00615A80">
      <w:pPr>
        <w:spacing w:after="0" w:line="276" w:lineRule="auto"/>
        <w:rPr>
          <w:rFonts w:ascii="Times New Roman" w:hAnsi="Times New Roman" w:cs="Times New Roman"/>
          <w:b/>
          <w:spacing w:val="-8"/>
          <w:sz w:val="24"/>
          <w:szCs w:val="24"/>
        </w:rPr>
      </w:pPr>
    </w:p>
    <w:p w14:paraId="1BD00856" w14:textId="77777777" w:rsidR="004C4898" w:rsidRDefault="004C4898" w:rsidP="00615A80">
      <w:pPr>
        <w:spacing w:after="0" w:line="276" w:lineRule="auto"/>
        <w:rPr>
          <w:rFonts w:ascii="Times New Roman" w:hAnsi="Times New Roman" w:cs="Times New Roman"/>
          <w:b/>
          <w:spacing w:val="-8"/>
          <w:sz w:val="24"/>
          <w:szCs w:val="24"/>
        </w:rPr>
      </w:pPr>
    </w:p>
    <w:p w14:paraId="1C4FA9DC" w14:textId="0403AB52" w:rsidR="008731E3" w:rsidRPr="0042362D" w:rsidRDefault="0042362D" w:rsidP="00615A80">
      <w:pPr>
        <w:spacing w:after="0" w:line="276" w:lineRule="auto"/>
        <w:rPr>
          <w:rFonts w:ascii="Times New Roman" w:hAnsi="Times New Roman" w:cs="Times New Roman"/>
          <w:b/>
          <w:spacing w:val="-8"/>
          <w:sz w:val="24"/>
          <w:szCs w:val="24"/>
        </w:rPr>
      </w:pPr>
      <w:r>
        <w:rPr>
          <w:rFonts w:ascii="Times New Roman" w:hAnsi="Times New Roman" w:cs="Times New Roman"/>
          <w:b/>
          <w:spacing w:val="-8"/>
          <w:sz w:val="24"/>
          <w:szCs w:val="24"/>
        </w:rPr>
        <w:lastRenderedPageBreak/>
        <w:t>REFERENSI</w:t>
      </w:r>
    </w:p>
    <w:p w14:paraId="3734127F" w14:textId="77777777" w:rsidR="008731E3" w:rsidRPr="00811857" w:rsidRDefault="008731E3" w:rsidP="0042362D">
      <w:pPr>
        <w:pStyle w:val="FootnoteText"/>
        <w:spacing w:line="276" w:lineRule="auto"/>
        <w:ind w:left="709" w:hanging="709"/>
        <w:jc w:val="both"/>
        <w:rPr>
          <w:rFonts w:ascii="Times New Roman" w:hAnsi="Times New Roman" w:cs="Times New Roman"/>
          <w:spacing w:val="-8"/>
          <w:sz w:val="24"/>
          <w:szCs w:val="24"/>
          <w:lang w:val="en-CA"/>
        </w:rPr>
      </w:pPr>
      <w:r w:rsidRPr="00811857">
        <w:rPr>
          <w:rFonts w:ascii="Times New Roman" w:hAnsi="Times New Roman" w:cs="Times New Roman"/>
          <w:spacing w:val="-8"/>
          <w:sz w:val="24"/>
          <w:szCs w:val="24"/>
        </w:rPr>
        <w:t xml:space="preserve">Abdul Manan, </w:t>
      </w:r>
      <w:r w:rsidRPr="00811857">
        <w:rPr>
          <w:rFonts w:ascii="Times New Roman" w:hAnsi="Times New Roman" w:cs="Times New Roman"/>
          <w:i/>
          <w:iCs/>
          <w:spacing w:val="-8"/>
          <w:sz w:val="24"/>
          <w:szCs w:val="24"/>
        </w:rPr>
        <w:t>Aspek-Aspek Pengubah Hukum</w:t>
      </w:r>
      <w:r w:rsidRPr="00811857">
        <w:rPr>
          <w:rFonts w:ascii="Times New Roman" w:hAnsi="Times New Roman" w:cs="Times New Roman"/>
          <w:spacing w:val="-8"/>
          <w:sz w:val="24"/>
          <w:szCs w:val="24"/>
        </w:rPr>
        <w:t xml:space="preserve">, (Jakarta: Kencana, 2006), </w:t>
      </w:r>
    </w:p>
    <w:p w14:paraId="63B6671B" w14:textId="77777777" w:rsidR="008731E3" w:rsidRPr="00811857" w:rsidRDefault="008731E3" w:rsidP="0042362D">
      <w:pPr>
        <w:spacing w:after="0" w:line="276" w:lineRule="auto"/>
        <w:ind w:left="709" w:hanging="709"/>
        <w:jc w:val="both"/>
        <w:rPr>
          <w:rFonts w:ascii="Times New Roman" w:hAnsi="Times New Roman" w:cs="Times New Roman"/>
          <w:b/>
          <w:spacing w:val="-8"/>
          <w:sz w:val="24"/>
          <w:szCs w:val="24"/>
          <w:lang w:val="id-ID"/>
        </w:rPr>
      </w:pPr>
      <w:r w:rsidRPr="00811857">
        <w:rPr>
          <w:rFonts w:ascii="Times New Roman" w:hAnsi="Times New Roman" w:cs="Times New Roman"/>
          <w:spacing w:val="-8"/>
          <w:sz w:val="24"/>
          <w:szCs w:val="24"/>
        </w:rPr>
        <w:t>Bambang</w:t>
      </w:r>
      <w:r w:rsidRPr="00811857">
        <w:rPr>
          <w:rFonts w:ascii="Times New Roman" w:hAnsi="Times New Roman" w:cs="Times New Roman"/>
          <w:spacing w:val="-8"/>
          <w:sz w:val="24"/>
          <w:szCs w:val="24"/>
          <w:lang w:val="id-ID"/>
        </w:rPr>
        <w:t xml:space="preserve"> </w:t>
      </w:r>
      <w:r w:rsidRPr="00811857">
        <w:rPr>
          <w:rFonts w:ascii="Times New Roman" w:hAnsi="Times New Roman" w:cs="Times New Roman"/>
          <w:spacing w:val="-8"/>
          <w:sz w:val="24"/>
          <w:szCs w:val="24"/>
        </w:rPr>
        <w:t xml:space="preserve">Waluyo, </w:t>
      </w:r>
      <w:r w:rsidRPr="00811857">
        <w:rPr>
          <w:rFonts w:ascii="Times New Roman" w:hAnsi="Times New Roman" w:cs="Times New Roman"/>
          <w:i/>
          <w:spacing w:val="-8"/>
          <w:sz w:val="24"/>
          <w:szCs w:val="24"/>
        </w:rPr>
        <w:t>Pidana dan Pemidanaan</w:t>
      </w:r>
      <w:r w:rsidRPr="00811857">
        <w:rPr>
          <w:rFonts w:ascii="Times New Roman" w:hAnsi="Times New Roman" w:cs="Times New Roman"/>
          <w:spacing w:val="-8"/>
          <w:sz w:val="24"/>
          <w:szCs w:val="24"/>
        </w:rPr>
        <w:t>, SinarGrafika, Jakarta, 2008</w:t>
      </w:r>
      <w:r w:rsidRPr="00811857">
        <w:rPr>
          <w:rFonts w:ascii="Times New Roman" w:hAnsi="Times New Roman" w:cs="Times New Roman"/>
          <w:spacing w:val="-8"/>
          <w:sz w:val="24"/>
          <w:szCs w:val="24"/>
          <w:lang w:val="id-ID"/>
        </w:rPr>
        <w:t>.</w:t>
      </w:r>
    </w:p>
    <w:p w14:paraId="679E4FE5" w14:textId="77777777" w:rsidR="008731E3" w:rsidRPr="00811857" w:rsidRDefault="008731E3" w:rsidP="0042362D">
      <w:pPr>
        <w:spacing w:after="0"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Ridwan HR, </w:t>
      </w:r>
      <w:r w:rsidRPr="00811857">
        <w:rPr>
          <w:rFonts w:ascii="Times New Roman" w:hAnsi="Times New Roman" w:cs="Times New Roman"/>
          <w:i/>
          <w:iCs/>
          <w:spacing w:val="-8"/>
          <w:sz w:val="24"/>
          <w:szCs w:val="24"/>
        </w:rPr>
        <w:t>Hukum Administrasi Negara</w:t>
      </w:r>
      <w:r w:rsidRPr="00811857">
        <w:rPr>
          <w:rFonts w:ascii="Times New Roman" w:hAnsi="Times New Roman" w:cs="Times New Roman"/>
          <w:spacing w:val="-8"/>
          <w:sz w:val="24"/>
          <w:szCs w:val="24"/>
        </w:rPr>
        <w:t>, (Jakarta: Rajawali Pers, 2006</w:t>
      </w:r>
      <w:r w:rsidRPr="00811857">
        <w:rPr>
          <w:rFonts w:ascii="Times New Roman" w:hAnsi="Times New Roman" w:cs="Times New Roman"/>
          <w:spacing w:val="-8"/>
          <w:sz w:val="24"/>
          <w:szCs w:val="24"/>
          <w:lang w:val="id-ID"/>
        </w:rPr>
        <w:t>.</w:t>
      </w:r>
    </w:p>
    <w:p w14:paraId="3F6C0345" w14:textId="77777777" w:rsidR="008731E3" w:rsidRPr="00811857" w:rsidRDefault="008731E3" w:rsidP="0042362D">
      <w:pPr>
        <w:pStyle w:val="FootnoteText"/>
        <w:spacing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I Ketut Oka Setiawan, </w:t>
      </w:r>
      <w:r w:rsidRPr="00811857">
        <w:rPr>
          <w:rFonts w:ascii="Times New Roman" w:hAnsi="Times New Roman" w:cs="Times New Roman"/>
          <w:i/>
          <w:iCs/>
          <w:spacing w:val="-8"/>
          <w:sz w:val="24"/>
          <w:szCs w:val="24"/>
        </w:rPr>
        <w:t>Modul Riset dan Penulisan Hukum</w:t>
      </w:r>
      <w:r w:rsidRPr="00811857">
        <w:rPr>
          <w:rFonts w:ascii="Times New Roman" w:hAnsi="Times New Roman" w:cs="Times New Roman"/>
          <w:spacing w:val="-8"/>
          <w:sz w:val="24"/>
          <w:szCs w:val="24"/>
        </w:rPr>
        <w:t>, Jakarta: Universitas Tama Jagakarsa, 2006</w:t>
      </w:r>
      <w:r w:rsidRPr="00811857">
        <w:rPr>
          <w:rFonts w:ascii="Times New Roman" w:hAnsi="Times New Roman" w:cs="Times New Roman"/>
          <w:spacing w:val="-8"/>
          <w:sz w:val="24"/>
          <w:szCs w:val="24"/>
          <w:lang w:val="id-ID"/>
        </w:rPr>
        <w:t>.</w:t>
      </w:r>
    </w:p>
    <w:p w14:paraId="2DC64A4E" w14:textId="77777777" w:rsidR="008731E3" w:rsidRPr="00811857" w:rsidRDefault="008731E3" w:rsidP="0042362D">
      <w:pPr>
        <w:pStyle w:val="FootnoteText"/>
        <w:spacing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Sugiyono, </w:t>
      </w:r>
      <w:r w:rsidRPr="00811857">
        <w:rPr>
          <w:rFonts w:ascii="Times New Roman" w:hAnsi="Times New Roman" w:cs="Times New Roman"/>
          <w:i/>
          <w:iCs/>
          <w:spacing w:val="-8"/>
          <w:sz w:val="24"/>
          <w:szCs w:val="24"/>
        </w:rPr>
        <w:t xml:space="preserve">Metode Penelitian Kuantitatif, Kualitatif dan R &amp; D, </w:t>
      </w:r>
      <w:r w:rsidRPr="00811857">
        <w:rPr>
          <w:rFonts w:ascii="Times New Roman" w:hAnsi="Times New Roman" w:cs="Times New Roman"/>
          <w:spacing w:val="-8"/>
          <w:sz w:val="24"/>
          <w:szCs w:val="24"/>
        </w:rPr>
        <w:t>Bandung: Alfabeta, 2006</w:t>
      </w:r>
      <w:r w:rsidRPr="00811857">
        <w:rPr>
          <w:rFonts w:ascii="Times New Roman" w:hAnsi="Times New Roman" w:cs="Times New Roman"/>
          <w:spacing w:val="-8"/>
          <w:sz w:val="24"/>
          <w:szCs w:val="24"/>
          <w:lang w:val="id-ID"/>
        </w:rPr>
        <w:t>.</w:t>
      </w:r>
    </w:p>
    <w:p w14:paraId="2B1D5CD1" w14:textId="2B26D9CF" w:rsidR="008731E3" w:rsidRPr="00811857" w:rsidRDefault="008731E3" w:rsidP="0042362D">
      <w:pPr>
        <w:pStyle w:val="FootnoteText"/>
        <w:spacing w:line="276" w:lineRule="auto"/>
        <w:ind w:left="709" w:hanging="709"/>
        <w:jc w:val="both"/>
        <w:rPr>
          <w:rFonts w:ascii="Times New Roman" w:hAnsi="Times New Roman" w:cs="Times New Roman"/>
          <w:spacing w:val="-8"/>
          <w:sz w:val="24"/>
          <w:szCs w:val="24"/>
          <w:lang w:val="en-CA"/>
        </w:rPr>
      </w:pPr>
      <w:r w:rsidRPr="00811857">
        <w:rPr>
          <w:rFonts w:ascii="Times New Roman" w:hAnsi="Times New Roman" w:cs="Times New Roman"/>
          <w:spacing w:val="-8"/>
          <w:sz w:val="24"/>
          <w:szCs w:val="24"/>
          <w:lang w:val="en-CA"/>
        </w:rPr>
        <w:t xml:space="preserve">L.J. van APeldon, </w:t>
      </w:r>
      <w:r w:rsidRPr="00811857">
        <w:rPr>
          <w:rFonts w:ascii="Times New Roman" w:hAnsi="Times New Roman" w:cs="Times New Roman"/>
          <w:i/>
          <w:spacing w:val="-8"/>
          <w:sz w:val="24"/>
          <w:szCs w:val="24"/>
          <w:lang w:val="en-CA"/>
        </w:rPr>
        <w:t xml:space="preserve">Pengantar Ilmu Hukum, </w:t>
      </w:r>
      <w:r w:rsidRPr="00811857">
        <w:rPr>
          <w:rFonts w:ascii="Times New Roman" w:hAnsi="Times New Roman" w:cs="Times New Roman"/>
          <w:spacing w:val="-8"/>
          <w:sz w:val="24"/>
          <w:szCs w:val="24"/>
          <w:lang w:val="en-CA"/>
        </w:rPr>
        <w:t>penerbit Pradatnya Paramita, Jakarta, 2005</w:t>
      </w:r>
    </w:p>
    <w:p w14:paraId="207E8689" w14:textId="77777777" w:rsidR="008731E3" w:rsidRPr="00811857" w:rsidRDefault="008731E3" w:rsidP="0042362D">
      <w:pPr>
        <w:spacing w:after="0"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Ridwan HR, </w:t>
      </w:r>
      <w:r w:rsidRPr="00811857">
        <w:rPr>
          <w:rFonts w:ascii="Times New Roman" w:hAnsi="Times New Roman" w:cs="Times New Roman"/>
          <w:i/>
          <w:iCs/>
          <w:spacing w:val="-8"/>
          <w:sz w:val="24"/>
          <w:szCs w:val="24"/>
        </w:rPr>
        <w:t>Hukum Administrasi Negara</w:t>
      </w:r>
      <w:r w:rsidRPr="00811857">
        <w:rPr>
          <w:rFonts w:ascii="Times New Roman" w:hAnsi="Times New Roman" w:cs="Times New Roman"/>
          <w:spacing w:val="-8"/>
          <w:sz w:val="24"/>
          <w:szCs w:val="24"/>
        </w:rPr>
        <w:t>, Jakarta: Rajawali Pers, 2006</w:t>
      </w:r>
      <w:r w:rsidRPr="00811857">
        <w:rPr>
          <w:rFonts w:ascii="Times New Roman" w:hAnsi="Times New Roman" w:cs="Times New Roman"/>
          <w:spacing w:val="-8"/>
          <w:sz w:val="24"/>
          <w:szCs w:val="24"/>
          <w:lang w:val="id-ID"/>
        </w:rPr>
        <w:t>.</w:t>
      </w:r>
    </w:p>
    <w:p w14:paraId="30FBE99F" w14:textId="77777777" w:rsidR="008731E3" w:rsidRPr="00811857" w:rsidRDefault="008731E3" w:rsidP="0042362D">
      <w:pPr>
        <w:spacing w:after="0"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Ni’matul Huda, </w:t>
      </w:r>
      <w:r w:rsidRPr="00811857">
        <w:rPr>
          <w:rFonts w:ascii="Times New Roman" w:hAnsi="Times New Roman" w:cs="Times New Roman"/>
          <w:i/>
          <w:spacing w:val="-8"/>
          <w:sz w:val="24"/>
          <w:szCs w:val="24"/>
        </w:rPr>
        <w:t>Ilmu Negara,</w:t>
      </w:r>
      <w:r w:rsidRPr="00811857">
        <w:rPr>
          <w:rFonts w:ascii="Times New Roman" w:hAnsi="Times New Roman" w:cs="Times New Roman"/>
          <w:spacing w:val="-8"/>
          <w:sz w:val="24"/>
          <w:szCs w:val="24"/>
        </w:rPr>
        <w:t xml:space="preserve"> Cetakan Keenam, Raja Grafindo, Jakarta,2014</w:t>
      </w:r>
    </w:p>
    <w:p w14:paraId="4B3E46E9" w14:textId="25678087" w:rsidR="008731E3" w:rsidRPr="00811857" w:rsidRDefault="008731E3" w:rsidP="0042362D">
      <w:pPr>
        <w:spacing w:after="0"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Satjipto Raharjo, </w:t>
      </w:r>
      <w:r w:rsidRPr="00811857">
        <w:rPr>
          <w:rFonts w:ascii="Times New Roman" w:hAnsi="Times New Roman" w:cs="Times New Roman"/>
          <w:i/>
          <w:spacing w:val="-8"/>
          <w:sz w:val="24"/>
          <w:szCs w:val="24"/>
        </w:rPr>
        <w:t>Masalah Penegakan Hukum,</w:t>
      </w:r>
      <w:r w:rsidRPr="00811857">
        <w:rPr>
          <w:rFonts w:ascii="Times New Roman" w:hAnsi="Times New Roman" w:cs="Times New Roman"/>
          <w:spacing w:val="-8"/>
          <w:sz w:val="24"/>
          <w:szCs w:val="24"/>
        </w:rPr>
        <w:t xml:space="preserve"> Sinar Baru, Bandung, 1983</w:t>
      </w:r>
      <w:r w:rsidRPr="00811857">
        <w:rPr>
          <w:rFonts w:ascii="Times New Roman" w:hAnsi="Times New Roman" w:cs="Times New Roman"/>
          <w:spacing w:val="-8"/>
          <w:sz w:val="24"/>
          <w:szCs w:val="24"/>
          <w:lang w:val="id-ID"/>
        </w:rPr>
        <w:t>.</w:t>
      </w:r>
    </w:p>
    <w:p w14:paraId="2F3343CB" w14:textId="77777777" w:rsidR="008731E3" w:rsidRPr="00811857" w:rsidRDefault="008731E3" w:rsidP="0042362D">
      <w:pPr>
        <w:spacing w:after="0" w:line="276" w:lineRule="auto"/>
        <w:ind w:left="709" w:hanging="709"/>
        <w:jc w:val="both"/>
        <w:rPr>
          <w:rFonts w:ascii="Times New Roman" w:hAnsi="Times New Roman" w:cs="Times New Roman"/>
          <w:spacing w:val="-8"/>
          <w:sz w:val="24"/>
          <w:szCs w:val="24"/>
          <w:lang w:val="id-ID"/>
        </w:rPr>
      </w:pPr>
      <w:r w:rsidRPr="00811857">
        <w:rPr>
          <w:rFonts w:ascii="Times New Roman" w:hAnsi="Times New Roman" w:cs="Times New Roman"/>
          <w:spacing w:val="-8"/>
          <w:sz w:val="24"/>
          <w:szCs w:val="24"/>
        </w:rPr>
        <w:t xml:space="preserve">Soejono Soekarno dan Srie Mamuji, </w:t>
      </w:r>
      <w:r w:rsidRPr="00811857">
        <w:rPr>
          <w:rFonts w:ascii="Times New Roman" w:hAnsi="Times New Roman" w:cs="Times New Roman"/>
          <w:i/>
          <w:spacing w:val="-8"/>
          <w:sz w:val="24"/>
          <w:szCs w:val="24"/>
        </w:rPr>
        <w:t>Penelitian Hukum Normatif, Suatu Tinjauan Singkat,</w:t>
      </w:r>
      <w:r w:rsidRPr="00811857">
        <w:rPr>
          <w:rFonts w:ascii="Times New Roman" w:hAnsi="Times New Roman" w:cs="Times New Roman"/>
          <w:spacing w:val="-8"/>
          <w:sz w:val="24"/>
          <w:szCs w:val="24"/>
        </w:rPr>
        <w:t xml:space="preserve"> Rajawali Perss, Jakarta, 1985.</w:t>
      </w:r>
    </w:p>
    <w:p w14:paraId="22E77C96" w14:textId="3B4952C6" w:rsidR="008731E3" w:rsidRPr="00811857" w:rsidRDefault="0042362D" w:rsidP="0042362D">
      <w:pPr>
        <w:spacing w:after="0" w:line="276" w:lineRule="auto"/>
        <w:ind w:left="709" w:hanging="709"/>
        <w:jc w:val="both"/>
        <w:rPr>
          <w:rFonts w:ascii="Times New Roman" w:hAnsi="Times New Roman" w:cs="Times New Roman"/>
          <w:b/>
          <w:iCs/>
          <w:spacing w:val="-8"/>
          <w:sz w:val="24"/>
          <w:szCs w:val="24"/>
        </w:rPr>
      </w:pPr>
      <w:r w:rsidRPr="00811857">
        <w:rPr>
          <w:rFonts w:ascii="Times New Roman" w:hAnsi="Times New Roman" w:cs="Times New Roman"/>
          <w:spacing w:val="-8"/>
          <w:sz w:val="24"/>
          <w:szCs w:val="24"/>
          <w:lang w:val="id-ID"/>
        </w:rPr>
        <w:t>Lembaga Ketahanan Nasional Republik Indonesia</w:t>
      </w:r>
      <w:r w:rsidR="008731E3" w:rsidRPr="00811857">
        <w:rPr>
          <w:rFonts w:ascii="Times New Roman" w:hAnsi="Times New Roman" w:cs="Times New Roman"/>
          <w:spacing w:val="-8"/>
          <w:sz w:val="24"/>
          <w:szCs w:val="24"/>
          <w:lang w:val="id-ID"/>
        </w:rPr>
        <w:t>,</w:t>
      </w:r>
      <w:r>
        <w:rPr>
          <w:rFonts w:ascii="Times New Roman" w:hAnsi="Times New Roman" w:cs="Times New Roman"/>
          <w:spacing w:val="-8"/>
          <w:sz w:val="24"/>
          <w:szCs w:val="24"/>
        </w:rPr>
        <w:t xml:space="preserve"> </w:t>
      </w:r>
      <w:r w:rsidR="008731E3" w:rsidRPr="00811857">
        <w:rPr>
          <w:rFonts w:ascii="Times New Roman" w:hAnsi="Times New Roman" w:cs="Times New Roman"/>
          <w:spacing w:val="-8"/>
          <w:sz w:val="24"/>
          <w:szCs w:val="24"/>
          <w:lang w:val="id-ID"/>
        </w:rPr>
        <w:t>integrasi sistem digital dalam penegakan hukum untuk mendukung keamanan dan ketertiban masyarakat,</w:t>
      </w:r>
      <w:r>
        <w:rPr>
          <w:rFonts w:ascii="Times New Roman" w:hAnsi="Times New Roman" w:cs="Times New Roman"/>
          <w:spacing w:val="-8"/>
          <w:sz w:val="24"/>
          <w:szCs w:val="24"/>
        </w:rPr>
        <w:t xml:space="preserve"> </w:t>
      </w:r>
      <w:r w:rsidR="008731E3" w:rsidRPr="00811857">
        <w:rPr>
          <w:rFonts w:ascii="Times New Roman" w:hAnsi="Times New Roman" w:cs="Times New Roman"/>
          <w:spacing w:val="-8"/>
          <w:sz w:val="24"/>
          <w:szCs w:val="24"/>
          <w:lang w:val="id-ID"/>
        </w:rPr>
        <w:t>Sugeng Sudarso,</w:t>
      </w:r>
      <w:r>
        <w:rPr>
          <w:rFonts w:ascii="Times New Roman" w:hAnsi="Times New Roman" w:cs="Times New Roman"/>
          <w:spacing w:val="-8"/>
          <w:sz w:val="24"/>
          <w:szCs w:val="24"/>
        </w:rPr>
        <w:t xml:space="preserve"> </w:t>
      </w:r>
      <w:r w:rsidR="008731E3" w:rsidRPr="00811857">
        <w:rPr>
          <w:rFonts w:ascii="Times New Roman" w:hAnsi="Times New Roman" w:cs="Times New Roman"/>
          <w:spacing w:val="-8"/>
          <w:sz w:val="24"/>
          <w:szCs w:val="24"/>
          <w:lang w:val="id-ID"/>
        </w:rPr>
        <w:t>Kertas Karya Ilmiah Perseorangan (TASKAP) Porgram Pendidikan Reguler (PPRA) LXV Lemhanas RI,</w:t>
      </w:r>
      <w:r>
        <w:rPr>
          <w:rFonts w:ascii="Times New Roman" w:hAnsi="Times New Roman" w:cs="Times New Roman"/>
          <w:spacing w:val="-8"/>
          <w:sz w:val="24"/>
          <w:szCs w:val="24"/>
        </w:rPr>
        <w:t xml:space="preserve"> </w:t>
      </w:r>
    </w:p>
    <w:p w14:paraId="237C99CE" w14:textId="77777777" w:rsidR="008731E3" w:rsidRPr="00811857" w:rsidRDefault="008731E3" w:rsidP="0042362D">
      <w:pPr>
        <w:spacing w:line="276" w:lineRule="auto"/>
        <w:ind w:left="709" w:hanging="709"/>
        <w:rPr>
          <w:rFonts w:ascii="Times New Roman" w:hAnsi="Times New Roman" w:cs="Times New Roman"/>
          <w:spacing w:val="-8"/>
          <w:sz w:val="24"/>
          <w:szCs w:val="24"/>
          <w:lang w:val="id-ID"/>
        </w:rPr>
      </w:pPr>
    </w:p>
    <w:p w14:paraId="733F4FC6"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78847FB8"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2F54F41C"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6169081A"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6E8CA328"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00F65A14"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0D1633F7"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1686B24E"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0294E2D7"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345DFF15" w14:textId="77777777" w:rsidR="008731E3" w:rsidRPr="00811857" w:rsidRDefault="008731E3" w:rsidP="00615A80">
      <w:pPr>
        <w:spacing w:line="276" w:lineRule="auto"/>
        <w:rPr>
          <w:rFonts w:ascii="Times New Roman" w:hAnsi="Times New Roman" w:cs="Times New Roman"/>
          <w:spacing w:val="-8"/>
          <w:sz w:val="24"/>
          <w:szCs w:val="24"/>
          <w:lang w:val="id-ID"/>
        </w:rPr>
      </w:pPr>
    </w:p>
    <w:p w14:paraId="10C22AD5" w14:textId="77777777" w:rsidR="008731E3" w:rsidRPr="00811857" w:rsidRDefault="008731E3" w:rsidP="00615A80">
      <w:pPr>
        <w:spacing w:line="276" w:lineRule="auto"/>
        <w:rPr>
          <w:rFonts w:ascii="Times New Roman" w:hAnsi="Times New Roman" w:cs="Times New Roman"/>
          <w:b/>
          <w:i/>
          <w:spacing w:val="-8"/>
          <w:sz w:val="24"/>
          <w:szCs w:val="24"/>
          <w:lang w:val="id-ID"/>
        </w:rPr>
      </w:pPr>
    </w:p>
    <w:p w14:paraId="7457002E" w14:textId="77777777" w:rsidR="008731E3" w:rsidRPr="00811857" w:rsidRDefault="008731E3" w:rsidP="00615A80">
      <w:pPr>
        <w:spacing w:line="276" w:lineRule="auto"/>
        <w:jc w:val="center"/>
        <w:rPr>
          <w:rFonts w:ascii="Times New Roman" w:hAnsi="Times New Roman" w:cs="Times New Roman"/>
          <w:spacing w:val="-8"/>
          <w:sz w:val="24"/>
          <w:szCs w:val="24"/>
          <w:lang w:val="id-ID"/>
        </w:rPr>
      </w:pPr>
    </w:p>
    <w:sectPr w:rsidR="008731E3" w:rsidRPr="00811857" w:rsidSect="004C4898">
      <w:headerReference w:type="default" r:id="rId14"/>
      <w:footerReference w:type="default" r:id="rId15"/>
      <w:pgSz w:w="11907" w:h="16839" w:code="9"/>
      <w:pgMar w:top="1701" w:right="1701" w:bottom="1701" w:left="2268"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0D30" w14:textId="77777777" w:rsidR="00CD7D88" w:rsidRDefault="00CD7D88" w:rsidP="00F16281">
      <w:pPr>
        <w:spacing w:after="0" w:line="240" w:lineRule="auto"/>
      </w:pPr>
      <w:r>
        <w:separator/>
      </w:r>
    </w:p>
  </w:endnote>
  <w:endnote w:type="continuationSeparator" w:id="0">
    <w:p w14:paraId="3082E09A" w14:textId="77777777" w:rsidR="00CD7D88" w:rsidRDefault="00CD7D88" w:rsidP="00F1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bCs/>
        <w:sz w:val="24"/>
        <w:szCs w:val="24"/>
      </w:rPr>
      <w:id w:val="1834644087"/>
      <w:docPartObj>
        <w:docPartGallery w:val="Page Numbers (Bottom of Page)"/>
        <w:docPartUnique/>
      </w:docPartObj>
    </w:sdtPr>
    <w:sdtEndPr/>
    <w:sdtContent>
      <w:p w14:paraId="075395B6" w14:textId="41176CFE" w:rsidR="00F16281" w:rsidRPr="00EF68BC" w:rsidRDefault="00D123E3" w:rsidP="00EF68BC">
        <w:pPr>
          <w:pStyle w:val="Footer"/>
          <w:jc w:val="right"/>
          <w:rPr>
            <w:rFonts w:ascii="Times New Roman" w:hAnsi="Times New Roman" w:cs="Times New Roman"/>
            <w:b/>
            <w:bCs/>
            <w:sz w:val="24"/>
            <w:szCs w:val="24"/>
          </w:rPr>
        </w:pPr>
        <w:r w:rsidRPr="00D123E3">
          <w:rPr>
            <w:rFonts w:ascii="Times New Roman" w:hAnsi="Times New Roman" w:cs="Times New Roman"/>
            <w:b/>
            <w:bCs/>
          </w:rPr>
          <w:t xml:space="preserve">Integration Of Digital </w:t>
        </w:r>
        <w:r w:rsidR="00EF68BC" w:rsidRPr="00EF68BC">
          <w:rPr>
            <w:rFonts w:ascii="Times New Roman" w:hAnsi="Times New Roman" w:cs="Times New Roman"/>
            <w:b/>
            <w:bCs/>
            <w:sz w:val="24"/>
            <w:szCs w:val="24"/>
          </w:rPr>
          <w:t xml:space="preserve">| </w:t>
        </w:r>
        <w:r w:rsidR="00EF68BC" w:rsidRPr="00EF68BC">
          <w:rPr>
            <w:rFonts w:ascii="Times New Roman" w:hAnsi="Times New Roman" w:cs="Times New Roman"/>
            <w:b/>
            <w:bCs/>
            <w:sz w:val="24"/>
            <w:szCs w:val="24"/>
          </w:rPr>
          <w:fldChar w:fldCharType="begin"/>
        </w:r>
        <w:r w:rsidR="00EF68BC" w:rsidRPr="00EF68BC">
          <w:rPr>
            <w:rFonts w:ascii="Times New Roman" w:hAnsi="Times New Roman" w:cs="Times New Roman"/>
            <w:b/>
            <w:bCs/>
            <w:sz w:val="24"/>
            <w:szCs w:val="24"/>
          </w:rPr>
          <w:instrText xml:space="preserve"> PAGE   \* MERGEFORMAT </w:instrText>
        </w:r>
        <w:r w:rsidR="00EF68BC" w:rsidRPr="00EF68BC">
          <w:rPr>
            <w:rFonts w:ascii="Times New Roman" w:hAnsi="Times New Roman" w:cs="Times New Roman"/>
            <w:b/>
            <w:bCs/>
            <w:sz w:val="24"/>
            <w:szCs w:val="24"/>
          </w:rPr>
          <w:fldChar w:fldCharType="separate"/>
        </w:r>
        <w:r w:rsidR="00EF68BC" w:rsidRPr="00EF68BC">
          <w:rPr>
            <w:rFonts w:ascii="Times New Roman" w:hAnsi="Times New Roman" w:cs="Times New Roman"/>
            <w:b/>
            <w:bCs/>
            <w:noProof/>
            <w:sz w:val="24"/>
            <w:szCs w:val="24"/>
          </w:rPr>
          <w:t>2</w:t>
        </w:r>
        <w:r w:rsidR="00EF68BC" w:rsidRPr="00EF68BC">
          <w:rPr>
            <w:rFonts w:ascii="Times New Roman" w:hAnsi="Times New Roman" w:cs="Times New Roman"/>
            <w:b/>
            <w:bCs/>
            <w:noProof/>
            <w:sz w:val="24"/>
            <w:szCs w:val="24"/>
          </w:rPr>
          <w:fldChar w:fldCharType="end"/>
        </w:r>
        <w:r w:rsidR="00EF68BC" w:rsidRPr="00EF68BC">
          <w:rPr>
            <w:rFonts w:ascii="Times New Roman" w:hAnsi="Times New Roman" w:cs="Times New Roman"/>
            <w:b/>
            <w:bCs/>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5D33" w14:textId="77777777" w:rsidR="00CD7D88" w:rsidRDefault="00CD7D88" w:rsidP="00F16281">
      <w:pPr>
        <w:spacing w:after="0" w:line="240" w:lineRule="auto"/>
      </w:pPr>
      <w:r>
        <w:separator/>
      </w:r>
    </w:p>
  </w:footnote>
  <w:footnote w:type="continuationSeparator" w:id="0">
    <w:p w14:paraId="15CCB4E4" w14:textId="77777777" w:rsidR="00CD7D88" w:rsidRDefault="00CD7D88" w:rsidP="00F16281">
      <w:pPr>
        <w:spacing w:after="0" w:line="240" w:lineRule="auto"/>
      </w:pPr>
      <w:r>
        <w:continuationSeparator/>
      </w:r>
    </w:p>
  </w:footnote>
  <w:footnote w:id="1">
    <w:p w14:paraId="495A48FA" w14:textId="77777777" w:rsidR="008731E3" w:rsidRPr="00615A80" w:rsidRDefault="008731E3" w:rsidP="00615A80">
      <w:pPr>
        <w:pStyle w:val="FootnoteText"/>
        <w:jc w:val="both"/>
        <w:rPr>
          <w:rFonts w:ascii="Times New Roman" w:hAnsi="Times New Roman" w:cs="Times New Roman"/>
          <w:spacing w:val="-8"/>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Satjipto Raharjo,  </w:t>
      </w:r>
      <w:r w:rsidRPr="00615A80">
        <w:rPr>
          <w:rFonts w:ascii="Times New Roman" w:hAnsi="Times New Roman" w:cs="Times New Roman"/>
          <w:i/>
          <w:spacing w:val="-8"/>
        </w:rPr>
        <w:t>Masalah Penegakan Hukum,</w:t>
      </w:r>
      <w:r w:rsidRPr="00615A80">
        <w:rPr>
          <w:rFonts w:ascii="Times New Roman" w:hAnsi="Times New Roman" w:cs="Times New Roman"/>
          <w:spacing w:val="-8"/>
        </w:rPr>
        <w:t xml:space="preserve"> Sinar Baru, Bandung , 1983, hlm.127.</w:t>
      </w:r>
    </w:p>
  </w:footnote>
  <w:footnote w:id="2">
    <w:p w14:paraId="27AE76DD" w14:textId="77777777" w:rsidR="008731E3" w:rsidRPr="00615A80" w:rsidRDefault="008731E3" w:rsidP="00615A80">
      <w:pPr>
        <w:pStyle w:val="FootnoteText"/>
        <w:jc w:val="both"/>
        <w:rPr>
          <w:rFonts w:ascii="Times New Roman" w:hAnsi="Times New Roman" w:cs="Times New Roman"/>
          <w:spacing w:val="-8"/>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Ni’matul Huda, </w:t>
      </w:r>
      <w:r w:rsidRPr="00615A80">
        <w:rPr>
          <w:rFonts w:ascii="Times New Roman" w:hAnsi="Times New Roman" w:cs="Times New Roman"/>
          <w:i/>
          <w:spacing w:val="-8"/>
        </w:rPr>
        <w:t>Ilmu Negara,</w:t>
      </w:r>
      <w:r w:rsidRPr="00615A80">
        <w:rPr>
          <w:rFonts w:ascii="Times New Roman" w:hAnsi="Times New Roman" w:cs="Times New Roman"/>
          <w:spacing w:val="-8"/>
        </w:rPr>
        <w:t xml:space="preserve"> Cetakan Keenam, Raja Grafindo, Jakarta,2014, hlm. 18.</w:t>
      </w:r>
    </w:p>
  </w:footnote>
  <w:footnote w:id="3">
    <w:p w14:paraId="6B12C02B" w14:textId="77777777" w:rsidR="008731E3" w:rsidRPr="00615A80" w:rsidRDefault="008731E3" w:rsidP="00615A80">
      <w:pPr>
        <w:pStyle w:val="FootnoteText"/>
        <w:jc w:val="both"/>
        <w:rPr>
          <w:rFonts w:ascii="Times New Roman" w:hAnsi="Times New Roman" w:cs="Times New Roman"/>
          <w:spacing w:val="-8"/>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Bambang</w:t>
      </w:r>
      <w:r w:rsidRPr="00615A80">
        <w:rPr>
          <w:rFonts w:ascii="Times New Roman" w:hAnsi="Times New Roman" w:cs="Times New Roman"/>
          <w:spacing w:val="-8"/>
          <w:lang w:val="id-ID"/>
        </w:rPr>
        <w:t xml:space="preserve"> </w:t>
      </w:r>
      <w:r w:rsidRPr="00615A80">
        <w:rPr>
          <w:rFonts w:ascii="Times New Roman" w:hAnsi="Times New Roman" w:cs="Times New Roman"/>
          <w:spacing w:val="-8"/>
        </w:rPr>
        <w:t xml:space="preserve">Waluyo, </w:t>
      </w:r>
      <w:r w:rsidRPr="00615A80">
        <w:rPr>
          <w:rFonts w:ascii="Times New Roman" w:hAnsi="Times New Roman" w:cs="Times New Roman"/>
          <w:i/>
          <w:spacing w:val="-8"/>
        </w:rPr>
        <w:t>Pidana dan Pemidanaan</w:t>
      </w:r>
      <w:r w:rsidRPr="00615A80">
        <w:rPr>
          <w:rFonts w:ascii="Times New Roman" w:hAnsi="Times New Roman" w:cs="Times New Roman"/>
          <w:spacing w:val="-8"/>
        </w:rPr>
        <w:t>, SinarGrafika, Jakarta, 2008, hlm. 1</w:t>
      </w:r>
    </w:p>
  </w:footnote>
  <w:footnote w:id="4">
    <w:p w14:paraId="49632130" w14:textId="77777777" w:rsidR="008731E3" w:rsidRPr="00615A80" w:rsidRDefault="008731E3" w:rsidP="00615A80">
      <w:pPr>
        <w:pStyle w:val="FootnoteText"/>
        <w:jc w:val="both"/>
        <w:rPr>
          <w:rFonts w:ascii="Times New Roman" w:hAnsi="Times New Roman" w:cs="Times New Roman"/>
          <w:spacing w:val="-8"/>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Soejono Soekarno dan Srie Mamuji, </w:t>
      </w:r>
      <w:r w:rsidRPr="00615A80">
        <w:rPr>
          <w:rFonts w:ascii="Times New Roman" w:hAnsi="Times New Roman" w:cs="Times New Roman"/>
          <w:i/>
          <w:spacing w:val="-8"/>
        </w:rPr>
        <w:t>Penelitian Hukum Normatif, Suatu Tinjauan Singkat,</w:t>
      </w:r>
      <w:r w:rsidRPr="00615A80">
        <w:rPr>
          <w:rFonts w:ascii="Times New Roman" w:hAnsi="Times New Roman" w:cs="Times New Roman"/>
          <w:spacing w:val="-8"/>
        </w:rPr>
        <w:t xml:space="preserve"> Rajawali Perss, Jakarta, 1985, hal. 13.</w:t>
      </w:r>
    </w:p>
  </w:footnote>
  <w:footnote w:id="5">
    <w:p w14:paraId="5ADF7EAF" w14:textId="77777777" w:rsidR="008731E3" w:rsidRPr="00615A80" w:rsidRDefault="008731E3" w:rsidP="005424DE">
      <w:pPr>
        <w:pStyle w:val="FootnoteText"/>
        <w:jc w:val="both"/>
        <w:rPr>
          <w:rFonts w:ascii="Times New Roman" w:hAnsi="Times New Roman" w:cs="Times New Roman"/>
          <w:spacing w:val="-8"/>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Sugiyono, </w:t>
      </w:r>
      <w:r w:rsidRPr="00615A80">
        <w:rPr>
          <w:rFonts w:ascii="Times New Roman" w:hAnsi="Times New Roman" w:cs="Times New Roman"/>
          <w:i/>
          <w:iCs/>
          <w:spacing w:val="-8"/>
        </w:rPr>
        <w:t xml:space="preserve">Metode Penelitian Kuantitatif, Kualitatif dan R &amp; D, </w:t>
      </w:r>
      <w:r w:rsidRPr="00615A80">
        <w:rPr>
          <w:rFonts w:ascii="Times New Roman" w:hAnsi="Times New Roman" w:cs="Times New Roman"/>
          <w:spacing w:val="-8"/>
        </w:rPr>
        <w:t>(Bandung: Alfabeta, 2006), Hlm.9-10.</w:t>
      </w:r>
    </w:p>
  </w:footnote>
  <w:footnote w:id="6">
    <w:p w14:paraId="53647F90" w14:textId="77777777" w:rsidR="005424DE" w:rsidRPr="00615A80" w:rsidRDefault="005424DE" w:rsidP="005424DE">
      <w:pPr>
        <w:pStyle w:val="FootnoteText"/>
        <w:jc w:val="both"/>
        <w:rPr>
          <w:rFonts w:ascii="Times New Roman" w:hAnsi="Times New Roman" w:cs="Times New Roman"/>
          <w:spacing w:val="-8"/>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I Ketut Oka Setiawan, </w:t>
      </w:r>
      <w:r w:rsidRPr="00615A80">
        <w:rPr>
          <w:rFonts w:ascii="Times New Roman" w:hAnsi="Times New Roman" w:cs="Times New Roman"/>
          <w:i/>
          <w:iCs/>
          <w:spacing w:val="-8"/>
        </w:rPr>
        <w:t>Modul Riset dan Penulisan Hukum</w:t>
      </w:r>
      <w:r w:rsidRPr="00615A80">
        <w:rPr>
          <w:rFonts w:ascii="Times New Roman" w:hAnsi="Times New Roman" w:cs="Times New Roman"/>
          <w:spacing w:val="-8"/>
        </w:rPr>
        <w:t>, (Jakarta: Universitas Tama Jagakarsa, 2006), Hlm.18.</w:t>
      </w:r>
    </w:p>
  </w:footnote>
  <w:footnote w:id="7">
    <w:p w14:paraId="4B0BE999" w14:textId="694EA6FF" w:rsidR="008731E3" w:rsidRPr="00615A80" w:rsidRDefault="008731E3" w:rsidP="005424DE">
      <w:pPr>
        <w:pStyle w:val="FootnoteText"/>
        <w:jc w:val="both"/>
        <w:rPr>
          <w:rFonts w:ascii="Times New Roman" w:hAnsi="Times New Roman" w:cs="Times New Roman"/>
          <w:spacing w:val="-8"/>
          <w:lang w:val="en-CA"/>
        </w:rPr>
      </w:pPr>
      <w:r w:rsidRPr="00615A80">
        <w:rPr>
          <w:rStyle w:val="FootnoteReference"/>
          <w:rFonts w:ascii="Times New Roman" w:hAnsi="Times New Roman" w:cs="Times New Roman"/>
          <w:spacing w:val="-8"/>
        </w:rPr>
        <w:footnoteRef/>
      </w:r>
      <w:r w:rsidR="005424DE">
        <w:rPr>
          <w:rFonts w:ascii="Times New Roman" w:hAnsi="Times New Roman" w:cs="Times New Roman"/>
          <w:spacing w:val="-8"/>
          <w:lang w:val="en-CA"/>
        </w:rPr>
        <w:t xml:space="preserve"> </w:t>
      </w:r>
      <w:r w:rsidRPr="00615A80">
        <w:rPr>
          <w:rFonts w:ascii="Times New Roman" w:hAnsi="Times New Roman" w:cs="Times New Roman"/>
          <w:spacing w:val="-8"/>
          <w:lang w:val="en-CA"/>
        </w:rPr>
        <w:t xml:space="preserve">L.J. van APeldon, </w:t>
      </w:r>
      <w:r w:rsidRPr="00615A80">
        <w:rPr>
          <w:rFonts w:ascii="Times New Roman" w:hAnsi="Times New Roman" w:cs="Times New Roman"/>
          <w:i/>
          <w:spacing w:val="-8"/>
          <w:lang w:val="en-CA"/>
        </w:rPr>
        <w:t xml:space="preserve">Pengantar Ilmu Hukum, </w:t>
      </w:r>
      <w:r w:rsidRPr="00615A80">
        <w:rPr>
          <w:rFonts w:ascii="Times New Roman" w:hAnsi="Times New Roman" w:cs="Times New Roman"/>
          <w:spacing w:val="-8"/>
          <w:lang w:val="en-CA"/>
        </w:rPr>
        <w:t>penerbit Pradatnya Paramita, Jakarta, 2005,</w:t>
      </w:r>
      <w:r w:rsidR="005424DE">
        <w:rPr>
          <w:rFonts w:ascii="Times New Roman" w:hAnsi="Times New Roman" w:cs="Times New Roman"/>
          <w:spacing w:val="-8"/>
          <w:lang w:val="en-CA"/>
        </w:rPr>
        <w:t xml:space="preserve"> </w:t>
      </w:r>
      <w:r w:rsidRPr="00615A80">
        <w:rPr>
          <w:rFonts w:ascii="Times New Roman" w:hAnsi="Times New Roman" w:cs="Times New Roman"/>
          <w:spacing w:val="-8"/>
          <w:lang w:val="en-CA"/>
        </w:rPr>
        <w:t>hlm. 171.</w:t>
      </w:r>
    </w:p>
  </w:footnote>
  <w:footnote w:id="8">
    <w:p w14:paraId="230D6D3F" w14:textId="77777777" w:rsidR="008731E3" w:rsidRPr="00615A80" w:rsidRDefault="008731E3" w:rsidP="005424DE">
      <w:pPr>
        <w:pStyle w:val="FootnoteText"/>
        <w:jc w:val="both"/>
        <w:rPr>
          <w:rFonts w:ascii="Times New Roman" w:hAnsi="Times New Roman" w:cs="Times New Roman"/>
          <w:spacing w:val="-8"/>
          <w:lang w:val="en-CA"/>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Abdul Manan, </w:t>
      </w:r>
      <w:r w:rsidRPr="00615A80">
        <w:rPr>
          <w:rFonts w:ascii="Times New Roman" w:hAnsi="Times New Roman" w:cs="Times New Roman"/>
          <w:i/>
          <w:iCs/>
          <w:spacing w:val="-8"/>
        </w:rPr>
        <w:t>Aspek-Aspek Pengubah Hukum</w:t>
      </w:r>
      <w:r w:rsidRPr="00615A80">
        <w:rPr>
          <w:rFonts w:ascii="Times New Roman" w:hAnsi="Times New Roman" w:cs="Times New Roman"/>
          <w:spacing w:val="-8"/>
        </w:rPr>
        <w:t>, (Jakarta: Kencana, 2006), hlm. 2.</w:t>
      </w:r>
    </w:p>
  </w:footnote>
  <w:footnote w:id="9">
    <w:p w14:paraId="5524DB7C" w14:textId="77777777" w:rsidR="008731E3" w:rsidRPr="00615A80" w:rsidRDefault="008731E3" w:rsidP="005424DE">
      <w:pPr>
        <w:pStyle w:val="FootnoteText"/>
        <w:jc w:val="both"/>
        <w:rPr>
          <w:rFonts w:ascii="Times New Roman" w:hAnsi="Times New Roman" w:cs="Times New Roman"/>
          <w:spacing w:val="-8"/>
          <w:lang w:val="en-CA"/>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 xml:space="preserve"> Ridwan HR, </w:t>
      </w:r>
      <w:r w:rsidRPr="00615A80">
        <w:rPr>
          <w:rFonts w:ascii="Times New Roman" w:hAnsi="Times New Roman" w:cs="Times New Roman"/>
          <w:i/>
          <w:iCs/>
          <w:spacing w:val="-8"/>
        </w:rPr>
        <w:t>Hukum Administrasi Negara</w:t>
      </w:r>
      <w:r w:rsidRPr="00615A80">
        <w:rPr>
          <w:rFonts w:ascii="Times New Roman" w:hAnsi="Times New Roman" w:cs="Times New Roman"/>
          <w:spacing w:val="-8"/>
        </w:rPr>
        <w:t>, (Jakarta: Rajawali Pers, 2006), hlm. 306-307.</w:t>
      </w:r>
    </w:p>
  </w:footnote>
  <w:footnote w:id="10">
    <w:p w14:paraId="0204F679" w14:textId="77777777" w:rsidR="008731E3" w:rsidRPr="00615A80" w:rsidRDefault="008731E3" w:rsidP="00615A80">
      <w:pPr>
        <w:pStyle w:val="FootnoteText"/>
        <w:jc w:val="both"/>
        <w:rPr>
          <w:rFonts w:ascii="Times New Roman" w:hAnsi="Times New Roman" w:cs="Times New Roman"/>
          <w:spacing w:val="-8"/>
          <w:lang w:val="en-CA"/>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Ibid., hlm. 307-308.</w:t>
      </w:r>
    </w:p>
  </w:footnote>
  <w:footnote w:id="11">
    <w:p w14:paraId="13702BF1" w14:textId="77777777" w:rsidR="008731E3" w:rsidRPr="00615A80" w:rsidRDefault="008731E3" w:rsidP="00615A80">
      <w:pPr>
        <w:pStyle w:val="FootnoteText"/>
        <w:jc w:val="both"/>
        <w:rPr>
          <w:rFonts w:ascii="Times New Roman" w:hAnsi="Times New Roman" w:cs="Times New Roman"/>
          <w:spacing w:val="-8"/>
          <w:lang w:val="en-CA"/>
        </w:rPr>
      </w:pPr>
      <w:r w:rsidRPr="00615A80">
        <w:rPr>
          <w:rStyle w:val="FootnoteReference"/>
          <w:rFonts w:ascii="Times New Roman" w:hAnsi="Times New Roman" w:cs="Times New Roman"/>
          <w:spacing w:val="-8"/>
        </w:rPr>
        <w:footnoteRef/>
      </w:r>
      <w:r w:rsidRPr="00615A80">
        <w:rPr>
          <w:rFonts w:ascii="Times New Roman" w:hAnsi="Times New Roman" w:cs="Times New Roman"/>
          <w:spacing w:val="-8"/>
        </w:rPr>
        <w:t>Ibid., hlm. 308-309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5336" w14:textId="77777777" w:rsidR="00D123E3" w:rsidRPr="007C4849" w:rsidRDefault="00D123E3" w:rsidP="00D123E3">
    <w:pPr>
      <w:pStyle w:val="Header"/>
      <w:jc w:val="center"/>
      <w:rPr>
        <w:rFonts w:ascii="Times New Roman" w:eastAsia="Bookman Old Style" w:hAnsi="Times New Roman" w:cs="Times New Roman"/>
        <w:color w:val="000000"/>
        <w:sz w:val="24"/>
        <w:szCs w:val="24"/>
        <w:lang w:eastAsia="en-ID"/>
      </w:rPr>
    </w:pPr>
    <w:r w:rsidRPr="007C4849">
      <w:rPr>
        <w:rFonts w:ascii="Times New Roman" w:eastAsia="Bookman Old Style" w:hAnsi="Times New Roman" w:cs="Times New Roman"/>
        <w:color w:val="000000"/>
        <w:sz w:val="24"/>
        <w:szCs w:val="24"/>
        <w:lang w:eastAsia="en-ID"/>
      </w:rPr>
      <w:t>VERITAS: Journal of Postgraduate Program in Law Vol 11 No 1 Year 2025</w:t>
    </w:r>
  </w:p>
  <w:p w14:paraId="12D20D82" w14:textId="1EE2A2AE" w:rsidR="00985A61" w:rsidRPr="00D123E3" w:rsidRDefault="00D123E3" w:rsidP="00D123E3">
    <w:pPr>
      <w:pStyle w:val="Header"/>
      <w:jc w:val="center"/>
    </w:pPr>
    <w:r w:rsidRPr="007C4849">
      <w:rPr>
        <w:rFonts w:ascii="Times New Roman" w:eastAsia="Bookman Old Style" w:hAnsi="Times New Roman" w:cs="Times New Roman"/>
        <w:color w:val="000000"/>
        <w:sz w:val="24"/>
        <w:szCs w:val="24"/>
        <w:lang w:eastAsia="en-ID"/>
      </w:rPr>
      <w:t>p-issn: 2407-2494 e-issn: 2655-979X (https://uia.e-journal.id/veritas/)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8D0"/>
    <w:multiLevelType w:val="hybridMultilevel"/>
    <w:tmpl w:val="A6D23CF0"/>
    <w:lvl w:ilvl="0" w:tplc="CAE07730">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157BD"/>
    <w:multiLevelType w:val="hybridMultilevel"/>
    <w:tmpl w:val="AEE0339A"/>
    <w:lvl w:ilvl="0" w:tplc="3998D0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82D66B4"/>
    <w:multiLevelType w:val="hybridMultilevel"/>
    <w:tmpl w:val="AF26CEAE"/>
    <w:lvl w:ilvl="0" w:tplc="3809000F">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0B6868"/>
    <w:multiLevelType w:val="hybridMultilevel"/>
    <w:tmpl w:val="335A76CA"/>
    <w:lvl w:ilvl="0" w:tplc="775683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4C37A0"/>
    <w:multiLevelType w:val="hybridMultilevel"/>
    <w:tmpl w:val="43963CD0"/>
    <w:lvl w:ilvl="0" w:tplc="CAE0773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66239E"/>
    <w:multiLevelType w:val="multilevel"/>
    <w:tmpl w:val="33F4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63C74"/>
    <w:multiLevelType w:val="multilevel"/>
    <w:tmpl w:val="D76CFFC8"/>
    <w:lvl w:ilvl="0">
      <w:start w:val="2"/>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A3816"/>
    <w:multiLevelType w:val="multilevel"/>
    <w:tmpl w:val="A030C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B5904"/>
    <w:multiLevelType w:val="hybridMultilevel"/>
    <w:tmpl w:val="9AF2A468"/>
    <w:lvl w:ilvl="0" w:tplc="313A0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E65676"/>
    <w:multiLevelType w:val="hybridMultilevel"/>
    <w:tmpl w:val="4DE6C624"/>
    <w:lvl w:ilvl="0" w:tplc="38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8EC57CF"/>
    <w:multiLevelType w:val="hybridMultilevel"/>
    <w:tmpl w:val="A03A3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87F36"/>
    <w:multiLevelType w:val="hybridMultilevel"/>
    <w:tmpl w:val="230E3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36FCC"/>
    <w:multiLevelType w:val="hybridMultilevel"/>
    <w:tmpl w:val="81FC0DC0"/>
    <w:lvl w:ilvl="0" w:tplc="C0B68158">
      <w:start w:val="2"/>
      <w:numFmt w:val="lowerLetter"/>
      <w:lvlText w:val="%1."/>
      <w:lvlJc w:val="left"/>
      <w:pPr>
        <w:tabs>
          <w:tab w:val="num" w:pos="720"/>
        </w:tabs>
        <w:ind w:left="720" w:hanging="360"/>
      </w:pPr>
    </w:lvl>
    <w:lvl w:ilvl="1" w:tplc="72C8CD26" w:tentative="1">
      <w:start w:val="1"/>
      <w:numFmt w:val="decimal"/>
      <w:lvlText w:val="%2."/>
      <w:lvlJc w:val="left"/>
      <w:pPr>
        <w:tabs>
          <w:tab w:val="num" w:pos="1440"/>
        </w:tabs>
        <w:ind w:left="1440" w:hanging="360"/>
      </w:pPr>
    </w:lvl>
    <w:lvl w:ilvl="2" w:tplc="B992C664" w:tentative="1">
      <w:start w:val="1"/>
      <w:numFmt w:val="decimal"/>
      <w:lvlText w:val="%3."/>
      <w:lvlJc w:val="left"/>
      <w:pPr>
        <w:tabs>
          <w:tab w:val="num" w:pos="2160"/>
        </w:tabs>
        <w:ind w:left="2160" w:hanging="360"/>
      </w:pPr>
    </w:lvl>
    <w:lvl w:ilvl="3" w:tplc="A04C355A" w:tentative="1">
      <w:start w:val="1"/>
      <w:numFmt w:val="decimal"/>
      <w:lvlText w:val="%4."/>
      <w:lvlJc w:val="left"/>
      <w:pPr>
        <w:tabs>
          <w:tab w:val="num" w:pos="2880"/>
        </w:tabs>
        <w:ind w:left="2880" w:hanging="360"/>
      </w:pPr>
    </w:lvl>
    <w:lvl w:ilvl="4" w:tplc="0DF83996" w:tentative="1">
      <w:start w:val="1"/>
      <w:numFmt w:val="decimal"/>
      <w:lvlText w:val="%5."/>
      <w:lvlJc w:val="left"/>
      <w:pPr>
        <w:tabs>
          <w:tab w:val="num" w:pos="3600"/>
        </w:tabs>
        <w:ind w:left="3600" w:hanging="360"/>
      </w:pPr>
    </w:lvl>
    <w:lvl w:ilvl="5" w:tplc="863047A2" w:tentative="1">
      <w:start w:val="1"/>
      <w:numFmt w:val="decimal"/>
      <w:lvlText w:val="%6."/>
      <w:lvlJc w:val="left"/>
      <w:pPr>
        <w:tabs>
          <w:tab w:val="num" w:pos="4320"/>
        </w:tabs>
        <w:ind w:left="4320" w:hanging="360"/>
      </w:pPr>
    </w:lvl>
    <w:lvl w:ilvl="6" w:tplc="9550B72A" w:tentative="1">
      <w:start w:val="1"/>
      <w:numFmt w:val="decimal"/>
      <w:lvlText w:val="%7."/>
      <w:lvlJc w:val="left"/>
      <w:pPr>
        <w:tabs>
          <w:tab w:val="num" w:pos="5040"/>
        </w:tabs>
        <w:ind w:left="5040" w:hanging="360"/>
      </w:pPr>
    </w:lvl>
    <w:lvl w:ilvl="7" w:tplc="7F2AF954" w:tentative="1">
      <w:start w:val="1"/>
      <w:numFmt w:val="decimal"/>
      <w:lvlText w:val="%8."/>
      <w:lvlJc w:val="left"/>
      <w:pPr>
        <w:tabs>
          <w:tab w:val="num" w:pos="5760"/>
        </w:tabs>
        <w:ind w:left="5760" w:hanging="360"/>
      </w:pPr>
    </w:lvl>
    <w:lvl w:ilvl="8" w:tplc="A07EAF0C" w:tentative="1">
      <w:start w:val="1"/>
      <w:numFmt w:val="decimal"/>
      <w:lvlText w:val="%9."/>
      <w:lvlJc w:val="left"/>
      <w:pPr>
        <w:tabs>
          <w:tab w:val="num" w:pos="6480"/>
        </w:tabs>
        <w:ind w:left="6480" w:hanging="360"/>
      </w:pPr>
    </w:lvl>
  </w:abstractNum>
  <w:abstractNum w:abstractNumId="13" w15:restartNumberingAfterBreak="0">
    <w:nsid w:val="1CC15ADE"/>
    <w:multiLevelType w:val="hybridMultilevel"/>
    <w:tmpl w:val="DB68CFB4"/>
    <w:lvl w:ilvl="0" w:tplc="BC9E9184">
      <w:start w:val="1"/>
      <w:numFmt w:val="lowerLetter"/>
      <w:lvlText w:val="%1."/>
      <w:lvlJc w:val="left"/>
      <w:pPr>
        <w:ind w:left="1211" w:hanging="360"/>
      </w:pPr>
      <w:rPr>
        <w:rFonts w:ascii="Times New Roman" w:hAnsi="Times New Roman"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37160CA"/>
    <w:multiLevelType w:val="hybridMultilevel"/>
    <w:tmpl w:val="15E8D106"/>
    <w:lvl w:ilvl="0" w:tplc="496072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3B6405A"/>
    <w:multiLevelType w:val="multilevel"/>
    <w:tmpl w:val="2A0EDE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b w:val="0"/>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24BE3C61"/>
    <w:multiLevelType w:val="hybridMultilevel"/>
    <w:tmpl w:val="AB58F1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F75030"/>
    <w:multiLevelType w:val="multilevel"/>
    <w:tmpl w:val="11AE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45F7F"/>
    <w:multiLevelType w:val="hybridMultilevel"/>
    <w:tmpl w:val="11CE6448"/>
    <w:lvl w:ilvl="0" w:tplc="7FE6FF1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A3F5E0B"/>
    <w:multiLevelType w:val="hybridMultilevel"/>
    <w:tmpl w:val="515CC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B5D7A"/>
    <w:multiLevelType w:val="multilevel"/>
    <w:tmpl w:val="1B829452"/>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83187D"/>
    <w:multiLevelType w:val="hybridMultilevel"/>
    <w:tmpl w:val="476E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248FD"/>
    <w:multiLevelType w:val="hybridMultilevel"/>
    <w:tmpl w:val="C390FB72"/>
    <w:lvl w:ilvl="0" w:tplc="8362DB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01476B1"/>
    <w:multiLevelType w:val="hybridMultilevel"/>
    <w:tmpl w:val="5FAA6074"/>
    <w:lvl w:ilvl="0" w:tplc="CAE077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1AA4D7D"/>
    <w:multiLevelType w:val="hybridMultilevel"/>
    <w:tmpl w:val="0854EC90"/>
    <w:lvl w:ilvl="0" w:tplc="3942F53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46FE325A"/>
    <w:multiLevelType w:val="hybridMultilevel"/>
    <w:tmpl w:val="E026C4AC"/>
    <w:lvl w:ilvl="0" w:tplc="CAE077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48CC7195"/>
    <w:multiLevelType w:val="hybridMultilevel"/>
    <w:tmpl w:val="4AF63B7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15:restartNumberingAfterBreak="0">
    <w:nsid w:val="4EAC52EE"/>
    <w:multiLevelType w:val="hybridMultilevel"/>
    <w:tmpl w:val="CCBA8E12"/>
    <w:lvl w:ilvl="0" w:tplc="11E4B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AC1D20"/>
    <w:multiLevelType w:val="hybridMultilevel"/>
    <w:tmpl w:val="A0A69CC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50996"/>
    <w:multiLevelType w:val="hybridMultilevel"/>
    <w:tmpl w:val="52A29ADA"/>
    <w:lvl w:ilvl="0" w:tplc="0A6AE396">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755A2E"/>
    <w:multiLevelType w:val="multilevel"/>
    <w:tmpl w:val="D70EB5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777249"/>
    <w:multiLevelType w:val="hybridMultilevel"/>
    <w:tmpl w:val="EDE2939C"/>
    <w:lvl w:ilvl="0" w:tplc="0409000F">
      <w:start w:val="1"/>
      <w:numFmt w:val="decimal"/>
      <w:lvlText w:val="%1."/>
      <w:lvlJc w:val="left"/>
      <w:pPr>
        <w:ind w:left="720" w:hanging="360"/>
      </w:pPr>
      <w:rPr>
        <w:rFonts w:hint="default"/>
      </w:rPr>
    </w:lvl>
    <w:lvl w:ilvl="1" w:tplc="D7FA33B8">
      <w:start w:val="1"/>
      <w:numFmt w:val="lowerLetter"/>
      <w:lvlText w:val="%2."/>
      <w:lvlJc w:val="left"/>
      <w:pPr>
        <w:ind w:left="1440" w:hanging="360"/>
      </w:pPr>
      <w:rPr>
        <w:b w:val="0"/>
      </w:rPr>
    </w:lvl>
    <w:lvl w:ilvl="2" w:tplc="6CC8D388">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3300DF2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2343B"/>
    <w:multiLevelType w:val="multilevel"/>
    <w:tmpl w:val="D3A4F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9104A8"/>
    <w:multiLevelType w:val="hybridMultilevel"/>
    <w:tmpl w:val="D362CF68"/>
    <w:lvl w:ilvl="0" w:tplc="E5CEC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054C5C"/>
    <w:multiLevelType w:val="hybridMultilevel"/>
    <w:tmpl w:val="4872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857E0"/>
    <w:multiLevelType w:val="multilevel"/>
    <w:tmpl w:val="71A06ED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2668A7"/>
    <w:multiLevelType w:val="hybridMultilevel"/>
    <w:tmpl w:val="3AB0D04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6B6F61A2"/>
    <w:multiLevelType w:val="hybridMultilevel"/>
    <w:tmpl w:val="22AC7122"/>
    <w:lvl w:ilvl="0" w:tplc="46C2CFC4">
      <w:start w:val="4"/>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C1B262A"/>
    <w:multiLevelType w:val="hybridMultilevel"/>
    <w:tmpl w:val="C9789478"/>
    <w:lvl w:ilvl="0" w:tplc="04090017">
      <w:start w:val="1"/>
      <w:numFmt w:val="lowerLetter"/>
      <w:lvlText w:val="%1)"/>
      <w:lvlJc w:val="left"/>
      <w:pPr>
        <w:tabs>
          <w:tab w:val="num" w:pos="1053"/>
        </w:tabs>
        <w:ind w:left="1053" w:hanging="360"/>
      </w:pPr>
    </w:lvl>
    <w:lvl w:ilvl="1" w:tplc="04090019" w:tentative="1">
      <w:start w:val="1"/>
      <w:numFmt w:val="lowerLetter"/>
      <w:lvlText w:val="%2."/>
      <w:lvlJc w:val="left"/>
      <w:pPr>
        <w:tabs>
          <w:tab w:val="num" w:pos="1773"/>
        </w:tabs>
        <w:ind w:left="1773" w:hanging="360"/>
      </w:pPr>
    </w:lvl>
    <w:lvl w:ilvl="2" w:tplc="0409001B" w:tentative="1">
      <w:start w:val="1"/>
      <w:numFmt w:val="lowerRoman"/>
      <w:lvlText w:val="%3."/>
      <w:lvlJc w:val="right"/>
      <w:pPr>
        <w:tabs>
          <w:tab w:val="num" w:pos="2493"/>
        </w:tabs>
        <w:ind w:left="2493" w:hanging="180"/>
      </w:pPr>
    </w:lvl>
    <w:lvl w:ilvl="3" w:tplc="0409000F" w:tentative="1">
      <w:start w:val="1"/>
      <w:numFmt w:val="decimal"/>
      <w:lvlText w:val="%4."/>
      <w:lvlJc w:val="left"/>
      <w:pPr>
        <w:tabs>
          <w:tab w:val="num" w:pos="3213"/>
        </w:tabs>
        <w:ind w:left="3213" w:hanging="360"/>
      </w:pPr>
    </w:lvl>
    <w:lvl w:ilvl="4" w:tplc="04090019" w:tentative="1">
      <w:start w:val="1"/>
      <w:numFmt w:val="lowerLetter"/>
      <w:lvlText w:val="%5."/>
      <w:lvlJc w:val="left"/>
      <w:pPr>
        <w:tabs>
          <w:tab w:val="num" w:pos="3933"/>
        </w:tabs>
        <w:ind w:left="3933" w:hanging="360"/>
      </w:pPr>
    </w:lvl>
    <w:lvl w:ilvl="5" w:tplc="0409001B" w:tentative="1">
      <w:start w:val="1"/>
      <w:numFmt w:val="lowerRoman"/>
      <w:lvlText w:val="%6."/>
      <w:lvlJc w:val="right"/>
      <w:pPr>
        <w:tabs>
          <w:tab w:val="num" w:pos="4653"/>
        </w:tabs>
        <w:ind w:left="4653" w:hanging="180"/>
      </w:pPr>
    </w:lvl>
    <w:lvl w:ilvl="6" w:tplc="0409000F" w:tentative="1">
      <w:start w:val="1"/>
      <w:numFmt w:val="decimal"/>
      <w:lvlText w:val="%7."/>
      <w:lvlJc w:val="left"/>
      <w:pPr>
        <w:tabs>
          <w:tab w:val="num" w:pos="5373"/>
        </w:tabs>
        <w:ind w:left="5373" w:hanging="360"/>
      </w:pPr>
    </w:lvl>
    <w:lvl w:ilvl="7" w:tplc="04090019" w:tentative="1">
      <w:start w:val="1"/>
      <w:numFmt w:val="lowerLetter"/>
      <w:lvlText w:val="%8."/>
      <w:lvlJc w:val="left"/>
      <w:pPr>
        <w:tabs>
          <w:tab w:val="num" w:pos="6093"/>
        </w:tabs>
        <w:ind w:left="6093" w:hanging="360"/>
      </w:pPr>
    </w:lvl>
    <w:lvl w:ilvl="8" w:tplc="0409001B" w:tentative="1">
      <w:start w:val="1"/>
      <w:numFmt w:val="lowerRoman"/>
      <w:lvlText w:val="%9."/>
      <w:lvlJc w:val="right"/>
      <w:pPr>
        <w:tabs>
          <w:tab w:val="num" w:pos="6813"/>
        </w:tabs>
        <w:ind w:left="6813" w:hanging="180"/>
      </w:pPr>
    </w:lvl>
  </w:abstractNum>
  <w:abstractNum w:abstractNumId="39" w15:restartNumberingAfterBreak="0">
    <w:nsid w:val="6EE92DC0"/>
    <w:multiLevelType w:val="multilevel"/>
    <w:tmpl w:val="CA34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3052CA"/>
    <w:multiLevelType w:val="hybridMultilevel"/>
    <w:tmpl w:val="97C4B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C454F"/>
    <w:multiLevelType w:val="multilevel"/>
    <w:tmpl w:val="72907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332AB3"/>
    <w:multiLevelType w:val="hybridMultilevel"/>
    <w:tmpl w:val="6A0A70EA"/>
    <w:lvl w:ilvl="0" w:tplc="5E680EA0">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8256FB7"/>
    <w:multiLevelType w:val="multilevel"/>
    <w:tmpl w:val="360AA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7E2518"/>
    <w:multiLevelType w:val="hybridMultilevel"/>
    <w:tmpl w:val="97ECE468"/>
    <w:lvl w:ilvl="0" w:tplc="57B298B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BBE03FD"/>
    <w:multiLevelType w:val="hybridMultilevel"/>
    <w:tmpl w:val="3A58AF2E"/>
    <w:lvl w:ilvl="0" w:tplc="04090019">
      <w:start w:val="1"/>
      <w:numFmt w:val="lowerLetter"/>
      <w:lvlText w:val="%1."/>
      <w:lvlJc w:val="left"/>
      <w:pPr>
        <w:tabs>
          <w:tab w:val="num" w:pos="436"/>
        </w:tabs>
        <w:ind w:left="436" w:hanging="360"/>
      </w:p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46" w15:restartNumberingAfterBreak="0">
    <w:nsid w:val="7C1458E3"/>
    <w:multiLevelType w:val="hybridMultilevel"/>
    <w:tmpl w:val="E026C4AC"/>
    <w:lvl w:ilvl="0" w:tplc="CAE077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7FA10916"/>
    <w:multiLevelType w:val="hybridMultilevel"/>
    <w:tmpl w:val="89FCF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numFmt w:val="lowerLetter"/>
        <w:lvlText w:val="%1."/>
        <w:lvlJc w:val="left"/>
      </w:lvl>
    </w:lvlOverride>
  </w:num>
  <w:num w:numId="4">
    <w:abstractNumId w:val="12"/>
  </w:num>
  <w:num w:numId="5">
    <w:abstractNumId w:val="12"/>
    <w:lvlOverride w:ilvl="0">
      <w:lvl w:ilvl="0" w:tplc="C0B68158">
        <w:numFmt w:val="lowerLetter"/>
        <w:lvlText w:val="%1."/>
        <w:lvlJc w:val="left"/>
      </w:lvl>
    </w:lvlOverride>
  </w:num>
  <w:num w:numId="6">
    <w:abstractNumId w:val="22"/>
  </w:num>
  <w:num w:numId="7">
    <w:abstractNumId w:val="40"/>
  </w:num>
  <w:num w:numId="8">
    <w:abstractNumId w:val="27"/>
  </w:num>
  <w:num w:numId="9">
    <w:abstractNumId w:val="10"/>
  </w:num>
  <w:num w:numId="10">
    <w:abstractNumId w:val="13"/>
  </w:num>
  <w:num w:numId="11">
    <w:abstractNumId w:val="3"/>
  </w:num>
  <w:num w:numId="12">
    <w:abstractNumId w:val="42"/>
  </w:num>
  <w:num w:numId="13">
    <w:abstractNumId w:val="17"/>
  </w:num>
  <w:num w:numId="14">
    <w:abstractNumId w:val="6"/>
    <w:lvlOverride w:ilvl="0">
      <w:lvl w:ilvl="0">
        <w:numFmt w:val="decimal"/>
        <w:lvlText w:val="%1."/>
        <w:lvlJc w:val="left"/>
      </w:lvl>
    </w:lvlOverride>
  </w:num>
  <w:num w:numId="15">
    <w:abstractNumId w:val="35"/>
    <w:lvlOverride w:ilvl="0">
      <w:lvl w:ilvl="0">
        <w:numFmt w:val="decimal"/>
        <w:lvlText w:val="%1."/>
        <w:lvlJc w:val="left"/>
      </w:lvl>
    </w:lvlOverride>
  </w:num>
  <w:num w:numId="16">
    <w:abstractNumId w:val="30"/>
    <w:lvlOverride w:ilvl="0">
      <w:lvl w:ilvl="0">
        <w:numFmt w:val="decimal"/>
        <w:lvlText w:val="%1."/>
        <w:lvlJc w:val="left"/>
      </w:lvl>
    </w:lvlOverride>
  </w:num>
  <w:num w:numId="17">
    <w:abstractNumId w:val="19"/>
  </w:num>
  <w:num w:numId="18">
    <w:abstractNumId w:val="14"/>
  </w:num>
  <w:num w:numId="19">
    <w:abstractNumId w:val="33"/>
  </w:num>
  <w:num w:numId="20">
    <w:abstractNumId w:val="8"/>
  </w:num>
  <w:num w:numId="21">
    <w:abstractNumId w:val="7"/>
  </w:num>
  <w:num w:numId="22">
    <w:abstractNumId w:val="34"/>
  </w:num>
  <w:num w:numId="23">
    <w:abstractNumId w:val="39"/>
  </w:num>
  <w:num w:numId="24">
    <w:abstractNumId w:val="41"/>
    <w:lvlOverride w:ilvl="0">
      <w:lvl w:ilvl="0">
        <w:numFmt w:val="decimal"/>
        <w:lvlText w:val="%1."/>
        <w:lvlJc w:val="left"/>
      </w:lvl>
    </w:lvlOverride>
  </w:num>
  <w:num w:numId="25">
    <w:abstractNumId w:val="32"/>
    <w:lvlOverride w:ilvl="0">
      <w:lvl w:ilvl="0">
        <w:numFmt w:val="decimal"/>
        <w:lvlText w:val="%1."/>
        <w:lvlJc w:val="left"/>
      </w:lvl>
    </w:lvlOverride>
  </w:num>
  <w:num w:numId="26">
    <w:abstractNumId w:val="43"/>
    <w:lvlOverride w:ilvl="0">
      <w:lvl w:ilvl="0">
        <w:numFmt w:val="decimal"/>
        <w:lvlText w:val="%1."/>
        <w:lvlJc w:val="left"/>
      </w:lvl>
    </w:lvlOverride>
  </w:num>
  <w:num w:numId="27">
    <w:abstractNumId w:val="20"/>
  </w:num>
  <w:num w:numId="28">
    <w:abstractNumId w:val="11"/>
  </w:num>
  <w:num w:numId="29">
    <w:abstractNumId w:val="18"/>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1"/>
  </w:num>
  <w:num w:numId="34">
    <w:abstractNumId w:val="28"/>
  </w:num>
  <w:num w:numId="35">
    <w:abstractNumId w:val="16"/>
  </w:num>
  <w:num w:numId="36">
    <w:abstractNumId w:val="25"/>
  </w:num>
  <w:num w:numId="37">
    <w:abstractNumId w:val="46"/>
  </w:num>
  <w:num w:numId="38">
    <w:abstractNumId w:val="29"/>
  </w:num>
  <w:num w:numId="39">
    <w:abstractNumId w:val="23"/>
  </w:num>
  <w:num w:numId="40">
    <w:abstractNumId w:val="45"/>
  </w:num>
  <w:num w:numId="41">
    <w:abstractNumId w:val="38"/>
  </w:num>
  <w:num w:numId="42">
    <w:abstractNumId w:val="24"/>
  </w:num>
  <w:num w:numId="43">
    <w:abstractNumId w:val="47"/>
  </w:num>
  <w:num w:numId="44">
    <w:abstractNumId w:val="1"/>
  </w:num>
  <w:num w:numId="45">
    <w:abstractNumId w:val="36"/>
  </w:num>
  <w:num w:numId="46">
    <w:abstractNumId w:val="26"/>
  </w:num>
  <w:num w:numId="47">
    <w:abstractNumId w:val="2"/>
  </w:num>
  <w:num w:numId="48">
    <w:abstractNumId w:val="0"/>
  </w:num>
  <w:num w:numId="49">
    <w:abstractNumId w:val="9"/>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8F"/>
    <w:rsid w:val="000011DB"/>
    <w:rsid w:val="0000185F"/>
    <w:rsid w:val="00002B5D"/>
    <w:rsid w:val="00022AEE"/>
    <w:rsid w:val="00023A19"/>
    <w:rsid w:val="0002458E"/>
    <w:rsid w:val="00027EFE"/>
    <w:rsid w:val="0003788F"/>
    <w:rsid w:val="00050AD7"/>
    <w:rsid w:val="00053CF8"/>
    <w:rsid w:val="000554C5"/>
    <w:rsid w:val="00061E97"/>
    <w:rsid w:val="0006344F"/>
    <w:rsid w:val="00086935"/>
    <w:rsid w:val="000949C2"/>
    <w:rsid w:val="00096491"/>
    <w:rsid w:val="000972D2"/>
    <w:rsid w:val="000974FE"/>
    <w:rsid w:val="000B7A06"/>
    <w:rsid w:val="000D4DE1"/>
    <w:rsid w:val="000F6638"/>
    <w:rsid w:val="000F6DA3"/>
    <w:rsid w:val="00104920"/>
    <w:rsid w:val="00117649"/>
    <w:rsid w:val="00120DE4"/>
    <w:rsid w:val="00122B83"/>
    <w:rsid w:val="0013795A"/>
    <w:rsid w:val="0014184F"/>
    <w:rsid w:val="00151143"/>
    <w:rsid w:val="001607E6"/>
    <w:rsid w:val="00165143"/>
    <w:rsid w:val="00177A84"/>
    <w:rsid w:val="00195A4F"/>
    <w:rsid w:val="001A7189"/>
    <w:rsid w:val="001B2338"/>
    <w:rsid w:val="001B3660"/>
    <w:rsid w:val="001B5E33"/>
    <w:rsid w:val="001B5E60"/>
    <w:rsid w:val="001B6B4B"/>
    <w:rsid w:val="001C14BA"/>
    <w:rsid w:val="001C7005"/>
    <w:rsid w:val="001C7939"/>
    <w:rsid w:val="001F0B14"/>
    <w:rsid w:val="00201F06"/>
    <w:rsid w:val="00211E4C"/>
    <w:rsid w:val="0022098E"/>
    <w:rsid w:val="002369F7"/>
    <w:rsid w:val="002409B3"/>
    <w:rsid w:val="00253140"/>
    <w:rsid w:val="00271025"/>
    <w:rsid w:val="00273B10"/>
    <w:rsid w:val="00281853"/>
    <w:rsid w:val="00294F1D"/>
    <w:rsid w:val="00297898"/>
    <w:rsid w:val="002B03EF"/>
    <w:rsid w:val="002B125B"/>
    <w:rsid w:val="002C0B5A"/>
    <w:rsid w:val="002E21AA"/>
    <w:rsid w:val="00301B89"/>
    <w:rsid w:val="00303F45"/>
    <w:rsid w:val="00312602"/>
    <w:rsid w:val="003128AE"/>
    <w:rsid w:val="00325CA8"/>
    <w:rsid w:val="00340C8A"/>
    <w:rsid w:val="00345039"/>
    <w:rsid w:val="003479B2"/>
    <w:rsid w:val="00352F2D"/>
    <w:rsid w:val="0036225E"/>
    <w:rsid w:val="00371E54"/>
    <w:rsid w:val="003942F2"/>
    <w:rsid w:val="003A6727"/>
    <w:rsid w:val="003B4035"/>
    <w:rsid w:val="003D0D65"/>
    <w:rsid w:val="003D134A"/>
    <w:rsid w:val="003E0C6C"/>
    <w:rsid w:val="003F4931"/>
    <w:rsid w:val="00403373"/>
    <w:rsid w:val="00412833"/>
    <w:rsid w:val="0042362D"/>
    <w:rsid w:val="0044164B"/>
    <w:rsid w:val="0045393D"/>
    <w:rsid w:val="00455186"/>
    <w:rsid w:val="0046278A"/>
    <w:rsid w:val="0046661D"/>
    <w:rsid w:val="00472E83"/>
    <w:rsid w:val="00487F76"/>
    <w:rsid w:val="00497308"/>
    <w:rsid w:val="004B2FAB"/>
    <w:rsid w:val="004C302F"/>
    <w:rsid w:val="004C4898"/>
    <w:rsid w:val="004D2BBC"/>
    <w:rsid w:val="004D4AC4"/>
    <w:rsid w:val="004D5334"/>
    <w:rsid w:val="004E3E6F"/>
    <w:rsid w:val="004E56B3"/>
    <w:rsid w:val="004F7151"/>
    <w:rsid w:val="004F777A"/>
    <w:rsid w:val="00517F54"/>
    <w:rsid w:val="00521782"/>
    <w:rsid w:val="00522F5B"/>
    <w:rsid w:val="005424DE"/>
    <w:rsid w:val="005561B4"/>
    <w:rsid w:val="00562428"/>
    <w:rsid w:val="00577E76"/>
    <w:rsid w:val="005807CC"/>
    <w:rsid w:val="005809DD"/>
    <w:rsid w:val="005B0501"/>
    <w:rsid w:val="005B43D2"/>
    <w:rsid w:val="005B479B"/>
    <w:rsid w:val="005F134A"/>
    <w:rsid w:val="006003BE"/>
    <w:rsid w:val="00600FF3"/>
    <w:rsid w:val="00605263"/>
    <w:rsid w:val="00605CE9"/>
    <w:rsid w:val="0061017A"/>
    <w:rsid w:val="00610471"/>
    <w:rsid w:val="00612438"/>
    <w:rsid w:val="00615A80"/>
    <w:rsid w:val="006227E3"/>
    <w:rsid w:val="00637080"/>
    <w:rsid w:val="0065192B"/>
    <w:rsid w:val="006640C4"/>
    <w:rsid w:val="00670C32"/>
    <w:rsid w:val="0067105D"/>
    <w:rsid w:val="0069011C"/>
    <w:rsid w:val="00696EB5"/>
    <w:rsid w:val="0069798B"/>
    <w:rsid w:val="00697EF2"/>
    <w:rsid w:val="006B3CD3"/>
    <w:rsid w:val="006C534D"/>
    <w:rsid w:val="006C57EC"/>
    <w:rsid w:val="006D7DD1"/>
    <w:rsid w:val="006E21CF"/>
    <w:rsid w:val="006E2A4F"/>
    <w:rsid w:val="006F69C1"/>
    <w:rsid w:val="00706051"/>
    <w:rsid w:val="00714516"/>
    <w:rsid w:val="00714582"/>
    <w:rsid w:val="007242BE"/>
    <w:rsid w:val="00727CB3"/>
    <w:rsid w:val="00734A31"/>
    <w:rsid w:val="00764DAC"/>
    <w:rsid w:val="00774C30"/>
    <w:rsid w:val="00782DE7"/>
    <w:rsid w:val="007844E7"/>
    <w:rsid w:val="00791978"/>
    <w:rsid w:val="00794A02"/>
    <w:rsid w:val="007A070D"/>
    <w:rsid w:val="007A61E6"/>
    <w:rsid w:val="007D3F19"/>
    <w:rsid w:val="007F19FE"/>
    <w:rsid w:val="00800DF3"/>
    <w:rsid w:val="00801F26"/>
    <w:rsid w:val="008074D8"/>
    <w:rsid w:val="00811857"/>
    <w:rsid w:val="00823D54"/>
    <w:rsid w:val="00836B56"/>
    <w:rsid w:val="008731E3"/>
    <w:rsid w:val="00873B6F"/>
    <w:rsid w:val="008770BF"/>
    <w:rsid w:val="00895B0B"/>
    <w:rsid w:val="008A29FB"/>
    <w:rsid w:val="008A407F"/>
    <w:rsid w:val="008B1095"/>
    <w:rsid w:val="008C2243"/>
    <w:rsid w:val="008D1487"/>
    <w:rsid w:val="008D4C51"/>
    <w:rsid w:val="008D6509"/>
    <w:rsid w:val="008F54FC"/>
    <w:rsid w:val="009024A7"/>
    <w:rsid w:val="00906AC0"/>
    <w:rsid w:val="009146C8"/>
    <w:rsid w:val="0094092A"/>
    <w:rsid w:val="00941C2A"/>
    <w:rsid w:val="0094207A"/>
    <w:rsid w:val="00957215"/>
    <w:rsid w:val="009612A2"/>
    <w:rsid w:val="009616C5"/>
    <w:rsid w:val="0098240A"/>
    <w:rsid w:val="00985A61"/>
    <w:rsid w:val="009D35E9"/>
    <w:rsid w:val="009E4816"/>
    <w:rsid w:val="00A0722E"/>
    <w:rsid w:val="00A1126A"/>
    <w:rsid w:val="00A237D3"/>
    <w:rsid w:val="00A31157"/>
    <w:rsid w:val="00A450FA"/>
    <w:rsid w:val="00A71504"/>
    <w:rsid w:val="00A76509"/>
    <w:rsid w:val="00A86A29"/>
    <w:rsid w:val="00A93CB6"/>
    <w:rsid w:val="00A9765F"/>
    <w:rsid w:val="00AA42BF"/>
    <w:rsid w:val="00AC0578"/>
    <w:rsid w:val="00AC3723"/>
    <w:rsid w:val="00AD25A5"/>
    <w:rsid w:val="00AE4210"/>
    <w:rsid w:val="00AE5391"/>
    <w:rsid w:val="00B04F09"/>
    <w:rsid w:val="00B209BF"/>
    <w:rsid w:val="00B24083"/>
    <w:rsid w:val="00B34B02"/>
    <w:rsid w:val="00B371E6"/>
    <w:rsid w:val="00B46947"/>
    <w:rsid w:val="00B6280F"/>
    <w:rsid w:val="00B647D0"/>
    <w:rsid w:val="00B74806"/>
    <w:rsid w:val="00B760D4"/>
    <w:rsid w:val="00B87C31"/>
    <w:rsid w:val="00B913A0"/>
    <w:rsid w:val="00B9575E"/>
    <w:rsid w:val="00BA19EC"/>
    <w:rsid w:val="00BA1D14"/>
    <w:rsid w:val="00BA610A"/>
    <w:rsid w:val="00BC37CB"/>
    <w:rsid w:val="00BD48FA"/>
    <w:rsid w:val="00BD6D66"/>
    <w:rsid w:val="00C02625"/>
    <w:rsid w:val="00C11321"/>
    <w:rsid w:val="00C1223B"/>
    <w:rsid w:val="00C21841"/>
    <w:rsid w:val="00C31DB8"/>
    <w:rsid w:val="00C437FC"/>
    <w:rsid w:val="00C56E74"/>
    <w:rsid w:val="00C638A8"/>
    <w:rsid w:val="00C65F24"/>
    <w:rsid w:val="00C77103"/>
    <w:rsid w:val="00C8768F"/>
    <w:rsid w:val="00CA0043"/>
    <w:rsid w:val="00CA6263"/>
    <w:rsid w:val="00CA7271"/>
    <w:rsid w:val="00CB1338"/>
    <w:rsid w:val="00CD23C9"/>
    <w:rsid w:val="00CD7D88"/>
    <w:rsid w:val="00CE259F"/>
    <w:rsid w:val="00CF07F0"/>
    <w:rsid w:val="00CF7287"/>
    <w:rsid w:val="00D0152C"/>
    <w:rsid w:val="00D04659"/>
    <w:rsid w:val="00D059F8"/>
    <w:rsid w:val="00D123E3"/>
    <w:rsid w:val="00D13855"/>
    <w:rsid w:val="00D172DF"/>
    <w:rsid w:val="00D33948"/>
    <w:rsid w:val="00D34F23"/>
    <w:rsid w:val="00D36039"/>
    <w:rsid w:val="00D40D90"/>
    <w:rsid w:val="00D651E8"/>
    <w:rsid w:val="00D71A09"/>
    <w:rsid w:val="00D74543"/>
    <w:rsid w:val="00D7543B"/>
    <w:rsid w:val="00D765D8"/>
    <w:rsid w:val="00DB0241"/>
    <w:rsid w:val="00DB69F1"/>
    <w:rsid w:val="00DC5B7F"/>
    <w:rsid w:val="00DD3F6C"/>
    <w:rsid w:val="00DD68CB"/>
    <w:rsid w:val="00DD7833"/>
    <w:rsid w:val="00DE53B0"/>
    <w:rsid w:val="00DF4BDC"/>
    <w:rsid w:val="00E13B11"/>
    <w:rsid w:val="00E13C50"/>
    <w:rsid w:val="00E17C38"/>
    <w:rsid w:val="00E21A0E"/>
    <w:rsid w:val="00E23F42"/>
    <w:rsid w:val="00E24DCB"/>
    <w:rsid w:val="00E32429"/>
    <w:rsid w:val="00E33508"/>
    <w:rsid w:val="00E93415"/>
    <w:rsid w:val="00E94D1C"/>
    <w:rsid w:val="00EA1190"/>
    <w:rsid w:val="00EA642E"/>
    <w:rsid w:val="00EE4CAD"/>
    <w:rsid w:val="00EF19AB"/>
    <w:rsid w:val="00EF68BC"/>
    <w:rsid w:val="00F046D8"/>
    <w:rsid w:val="00F125D7"/>
    <w:rsid w:val="00F12F3C"/>
    <w:rsid w:val="00F16281"/>
    <w:rsid w:val="00F20936"/>
    <w:rsid w:val="00F31382"/>
    <w:rsid w:val="00F41500"/>
    <w:rsid w:val="00F46EA7"/>
    <w:rsid w:val="00F51889"/>
    <w:rsid w:val="00F55E25"/>
    <w:rsid w:val="00F724CF"/>
    <w:rsid w:val="00F72732"/>
    <w:rsid w:val="00F93ECB"/>
    <w:rsid w:val="00F95D71"/>
    <w:rsid w:val="00FA7BF3"/>
    <w:rsid w:val="00FB00ED"/>
    <w:rsid w:val="00FB175A"/>
    <w:rsid w:val="00FC1BF6"/>
    <w:rsid w:val="00FC586E"/>
    <w:rsid w:val="00FC58CA"/>
    <w:rsid w:val="00FE3293"/>
    <w:rsid w:val="00FE351E"/>
    <w:rsid w:val="00FF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B07C"/>
  <w15:chartTrackingRefBased/>
  <w15:docId w15:val="{1FC2513B-4316-445F-BC03-70B4DD80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AC"/>
  </w:style>
  <w:style w:type="paragraph" w:styleId="Heading2">
    <w:name w:val="heading 2"/>
    <w:basedOn w:val="Normal"/>
    <w:link w:val="Heading2Char"/>
    <w:uiPriority w:val="9"/>
    <w:qFormat/>
    <w:rsid w:val="00E13B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788F"/>
    <w:pPr>
      <w:spacing w:after="0" w:line="240" w:lineRule="auto"/>
      <w:ind w:left="720"/>
      <w:contextualSpacing/>
    </w:pPr>
    <w:rPr>
      <w:sz w:val="24"/>
      <w:szCs w:val="24"/>
      <w:lang w:val="en-ID"/>
    </w:rPr>
  </w:style>
  <w:style w:type="character" w:styleId="Hyperlink">
    <w:name w:val="Hyperlink"/>
    <w:basedOn w:val="DefaultParagraphFont"/>
    <w:uiPriority w:val="99"/>
    <w:unhideWhenUsed/>
    <w:rsid w:val="00FC586E"/>
    <w:rPr>
      <w:color w:val="0563C1" w:themeColor="hyperlink"/>
      <w:u w:val="single"/>
    </w:rPr>
  </w:style>
  <w:style w:type="paragraph" w:styleId="NormalWeb">
    <w:name w:val="Normal (Web)"/>
    <w:basedOn w:val="Normal"/>
    <w:uiPriority w:val="99"/>
    <w:unhideWhenUsed/>
    <w:rsid w:val="00E17C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7C38"/>
    <w:rPr>
      <w:b/>
      <w:bCs/>
    </w:rPr>
  </w:style>
  <w:style w:type="paragraph" w:customStyle="1" w:styleId="Default">
    <w:name w:val="Default"/>
    <w:rsid w:val="0094092A"/>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CA0043"/>
    <w:pPr>
      <w:spacing w:after="240" w:line="240" w:lineRule="auto"/>
      <w:ind w:left="720" w:hanging="720"/>
    </w:pPr>
  </w:style>
  <w:style w:type="character" w:customStyle="1" w:styleId="apple-tab-span">
    <w:name w:val="apple-tab-span"/>
    <w:basedOn w:val="DefaultParagraphFont"/>
    <w:rsid w:val="00BC37CB"/>
  </w:style>
  <w:style w:type="table" w:styleId="TableGrid">
    <w:name w:val="Table Grid"/>
    <w:basedOn w:val="TableNormal"/>
    <w:uiPriority w:val="39"/>
    <w:rsid w:val="00BC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7898"/>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E13B11"/>
    <w:rPr>
      <w:rFonts w:ascii="Times New Roman" w:eastAsia="Times New Roman" w:hAnsi="Times New Roman" w:cs="Times New Roman"/>
      <w:b/>
      <w:bCs/>
      <w:sz w:val="36"/>
      <w:szCs w:val="36"/>
    </w:rPr>
  </w:style>
  <w:style w:type="character" w:styleId="Emphasis">
    <w:name w:val="Emphasis"/>
    <w:basedOn w:val="DefaultParagraphFont"/>
    <w:uiPriority w:val="20"/>
    <w:qFormat/>
    <w:rsid w:val="00FC58CA"/>
    <w:rPr>
      <w:i/>
      <w:iCs/>
    </w:rPr>
  </w:style>
  <w:style w:type="character" w:customStyle="1" w:styleId="sw">
    <w:name w:val="sw"/>
    <w:basedOn w:val="DefaultParagraphFont"/>
    <w:rsid w:val="00B913A0"/>
  </w:style>
  <w:style w:type="character" w:styleId="UnresolvedMention">
    <w:name w:val="Unresolved Mention"/>
    <w:basedOn w:val="DefaultParagraphFont"/>
    <w:uiPriority w:val="99"/>
    <w:semiHidden/>
    <w:unhideWhenUsed/>
    <w:rsid w:val="00DB0241"/>
    <w:rPr>
      <w:color w:val="605E5C"/>
      <w:shd w:val="clear" w:color="auto" w:fill="E1DFDD"/>
    </w:rPr>
  </w:style>
  <w:style w:type="paragraph" w:styleId="Header">
    <w:name w:val="header"/>
    <w:basedOn w:val="Normal"/>
    <w:link w:val="HeaderChar"/>
    <w:uiPriority w:val="99"/>
    <w:unhideWhenUsed/>
    <w:rsid w:val="00F16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281"/>
  </w:style>
  <w:style w:type="paragraph" w:styleId="Footer">
    <w:name w:val="footer"/>
    <w:basedOn w:val="Normal"/>
    <w:link w:val="FooterChar"/>
    <w:uiPriority w:val="99"/>
    <w:unhideWhenUsed/>
    <w:rsid w:val="00F16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281"/>
  </w:style>
  <w:style w:type="table" w:customStyle="1" w:styleId="Style10">
    <w:name w:val="_Style 10"/>
    <w:basedOn w:val="TableNormal"/>
    <w:rsid w:val="00985A61"/>
    <w:pPr>
      <w:spacing w:after="0" w:line="240" w:lineRule="auto"/>
    </w:pPr>
    <w:rPr>
      <w:rFonts w:ascii="Calibri" w:eastAsia="Calibri" w:hAnsi="Calibri" w:cs="Calibri"/>
      <w:lang w:val="en-ID" w:eastAsia="en-ID"/>
    </w:rPr>
    <w:tblPr>
      <w:tblInd w:w="0" w:type="nil"/>
    </w:tblPr>
  </w:style>
  <w:style w:type="paragraph" w:styleId="FootnoteText">
    <w:name w:val="footnote text"/>
    <w:basedOn w:val="Normal"/>
    <w:link w:val="FootnoteTextChar"/>
    <w:unhideWhenUsed/>
    <w:rsid w:val="003479B2"/>
    <w:pPr>
      <w:spacing w:after="0" w:line="240" w:lineRule="auto"/>
    </w:pPr>
    <w:rPr>
      <w:sz w:val="20"/>
      <w:szCs w:val="20"/>
    </w:rPr>
  </w:style>
  <w:style w:type="character" w:customStyle="1" w:styleId="FootnoteTextChar">
    <w:name w:val="Footnote Text Char"/>
    <w:basedOn w:val="DefaultParagraphFont"/>
    <w:link w:val="FootnoteText"/>
    <w:rsid w:val="003479B2"/>
    <w:rPr>
      <w:sz w:val="20"/>
      <w:szCs w:val="20"/>
    </w:rPr>
  </w:style>
  <w:style w:type="character" w:styleId="FootnoteReference">
    <w:name w:val="footnote reference"/>
    <w:basedOn w:val="DefaultParagraphFont"/>
    <w:unhideWhenUsed/>
    <w:qFormat/>
    <w:rsid w:val="003479B2"/>
    <w:rPr>
      <w:vertAlign w:val="superscript"/>
    </w:rPr>
  </w:style>
  <w:style w:type="paragraph" w:customStyle="1" w:styleId="Pa28">
    <w:name w:val="Pa28"/>
    <w:basedOn w:val="Default"/>
    <w:next w:val="Default"/>
    <w:uiPriority w:val="99"/>
    <w:rsid w:val="008731E3"/>
    <w:pPr>
      <w:spacing w:line="241" w:lineRule="atLeast"/>
    </w:pPr>
    <w:rPr>
      <w:rFonts w:ascii="Tahoma" w:eastAsia="Calibri" w:hAnsi="Tahoma" w:cs="Tahom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02201">
      <w:bodyDiv w:val="1"/>
      <w:marLeft w:val="0"/>
      <w:marRight w:val="0"/>
      <w:marTop w:val="0"/>
      <w:marBottom w:val="0"/>
      <w:divBdr>
        <w:top w:val="none" w:sz="0" w:space="0" w:color="auto"/>
        <w:left w:val="none" w:sz="0" w:space="0" w:color="auto"/>
        <w:bottom w:val="none" w:sz="0" w:space="0" w:color="auto"/>
        <w:right w:val="none" w:sz="0" w:space="0" w:color="auto"/>
      </w:divBdr>
    </w:div>
    <w:div w:id="641233025">
      <w:bodyDiv w:val="1"/>
      <w:marLeft w:val="0"/>
      <w:marRight w:val="0"/>
      <w:marTop w:val="0"/>
      <w:marBottom w:val="0"/>
      <w:divBdr>
        <w:top w:val="none" w:sz="0" w:space="0" w:color="auto"/>
        <w:left w:val="none" w:sz="0" w:space="0" w:color="auto"/>
        <w:bottom w:val="none" w:sz="0" w:space="0" w:color="auto"/>
        <w:right w:val="none" w:sz="0" w:space="0" w:color="auto"/>
      </w:divBdr>
    </w:div>
    <w:div w:id="769349095">
      <w:bodyDiv w:val="1"/>
      <w:marLeft w:val="0"/>
      <w:marRight w:val="0"/>
      <w:marTop w:val="0"/>
      <w:marBottom w:val="0"/>
      <w:divBdr>
        <w:top w:val="none" w:sz="0" w:space="0" w:color="auto"/>
        <w:left w:val="none" w:sz="0" w:space="0" w:color="auto"/>
        <w:bottom w:val="none" w:sz="0" w:space="0" w:color="auto"/>
        <w:right w:val="none" w:sz="0" w:space="0" w:color="auto"/>
      </w:divBdr>
    </w:div>
    <w:div w:id="994845282">
      <w:bodyDiv w:val="1"/>
      <w:marLeft w:val="0"/>
      <w:marRight w:val="0"/>
      <w:marTop w:val="0"/>
      <w:marBottom w:val="0"/>
      <w:divBdr>
        <w:top w:val="none" w:sz="0" w:space="0" w:color="auto"/>
        <w:left w:val="none" w:sz="0" w:space="0" w:color="auto"/>
        <w:bottom w:val="none" w:sz="0" w:space="0" w:color="auto"/>
        <w:right w:val="none" w:sz="0" w:space="0" w:color="auto"/>
      </w:divBdr>
    </w:div>
    <w:div w:id="997421916">
      <w:bodyDiv w:val="1"/>
      <w:marLeft w:val="0"/>
      <w:marRight w:val="0"/>
      <w:marTop w:val="0"/>
      <w:marBottom w:val="0"/>
      <w:divBdr>
        <w:top w:val="none" w:sz="0" w:space="0" w:color="auto"/>
        <w:left w:val="none" w:sz="0" w:space="0" w:color="auto"/>
        <w:bottom w:val="none" w:sz="0" w:space="0" w:color="auto"/>
        <w:right w:val="none" w:sz="0" w:space="0" w:color="auto"/>
      </w:divBdr>
    </w:div>
    <w:div w:id="1046102492">
      <w:bodyDiv w:val="1"/>
      <w:marLeft w:val="0"/>
      <w:marRight w:val="0"/>
      <w:marTop w:val="0"/>
      <w:marBottom w:val="0"/>
      <w:divBdr>
        <w:top w:val="none" w:sz="0" w:space="0" w:color="auto"/>
        <w:left w:val="none" w:sz="0" w:space="0" w:color="auto"/>
        <w:bottom w:val="none" w:sz="0" w:space="0" w:color="auto"/>
        <w:right w:val="none" w:sz="0" w:space="0" w:color="auto"/>
      </w:divBdr>
    </w:div>
    <w:div w:id="1050155766">
      <w:bodyDiv w:val="1"/>
      <w:marLeft w:val="0"/>
      <w:marRight w:val="0"/>
      <w:marTop w:val="0"/>
      <w:marBottom w:val="0"/>
      <w:divBdr>
        <w:top w:val="none" w:sz="0" w:space="0" w:color="auto"/>
        <w:left w:val="none" w:sz="0" w:space="0" w:color="auto"/>
        <w:bottom w:val="none" w:sz="0" w:space="0" w:color="auto"/>
        <w:right w:val="none" w:sz="0" w:space="0" w:color="auto"/>
      </w:divBdr>
    </w:div>
    <w:div w:id="1877888480">
      <w:bodyDiv w:val="1"/>
      <w:marLeft w:val="0"/>
      <w:marRight w:val="0"/>
      <w:marTop w:val="0"/>
      <w:marBottom w:val="0"/>
      <w:divBdr>
        <w:top w:val="none" w:sz="0" w:space="0" w:color="auto"/>
        <w:left w:val="none" w:sz="0" w:space="0" w:color="auto"/>
        <w:bottom w:val="none" w:sz="0" w:space="0" w:color="auto"/>
        <w:right w:val="none" w:sz="0" w:space="0" w:color="auto"/>
      </w:divBdr>
    </w:div>
    <w:div w:id="1907378958">
      <w:bodyDiv w:val="1"/>
      <w:marLeft w:val="0"/>
      <w:marRight w:val="0"/>
      <w:marTop w:val="0"/>
      <w:marBottom w:val="0"/>
      <w:divBdr>
        <w:top w:val="none" w:sz="0" w:space="0" w:color="auto"/>
        <w:left w:val="none" w:sz="0" w:space="0" w:color="auto"/>
        <w:bottom w:val="none" w:sz="0" w:space="0" w:color="auto"/>
        <w:right w:val="none" w:sz="0" w:space="0" w:color="auto"/>
      </w:divBdr>
    </w:div>
    <w:div w:id="19426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yafridasyafrida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fiarina0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kdyk9@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indil78@gmail.com" TargetMode="External"/><Relationship Id="rId4" Type="http://schemas.openxmlformats.org/officeDocument/2006/relationships/settings" Target="settings.xml"/><Relationship Id="rId9" Type="http://schemas.openxmlformats.org/officeDocument/2006/relationships/hyperlink" Target="mailto:yoyok.2403@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3588-D59B-4B4D-989F-06E152AA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Aini</dc:creator>
  <cp:keywords/>
  <dc:description/>
  <cp:lastModifiedBy>Nurul Alfi</cp:lastModifiedBy>
  <cp:revision>7</cp:revision>
  <cp:lastPrinted>2024-11-07T17:19:00Z</cp:lastPrinted>
  <dcterms:created xsi:type="dcterms:W3CDTF">2025-01-09T01:47:00Z</dcterms:created>
  <dcterms:modified xsi:type="dcterms:W3CDTF">2025-05-02T05:24:00Z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id="Gcr22vor"/&gt;&lt;style id="http://www.zotero.org/styles/american-sociological-association" locale="en-US" hasBibliography="1" bibliographyStyleHasBeenSet="1"/&gt;&lt;prefs&gt;&lt;pref name="fieldType" value="Fiel</vt:lpwstr>
  </property>
  <property fmtid="{D5CDD505-2E9C-101B-9397-08002B2CF9AE}" pid="3" name="ZOTERO_PREF_2">
    <vt:lpwstr>d"/&gt;&lt;/prefs&gt;&lt;/data&gt;</vt:lpwstr>
  </property>
</Properties>
</file>